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2E" w:rsidRDefault="009F51C6" w:rsidP="009F51C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33E2E">
        <w:rPr>
          <w:rFonts w:ascii="Times New Roman" w:eastAsia="Times New Roman" w:hAnsi="Times New Roman" w:cs="Times New Roman"/>
          <w:b/>
          <w:sz w:val="28"/>
        </w:rPr>
        <w:t>Структура программы учебного предмета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</w:t>
      </w:r>
      <w:r>
        <w:rPr>
          <w:rFonts w:ascii="Times New Roman" w:eastAsia="Times New Roman" w:hAnsi="Times New Roman" w:cs="Times New Roman"/>
          <w:b/>
          <w:sz w:val="28"/>
        </w:rPr>
        <w:tab/>
        <w:t>Пояснительная записка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Характеристика учебного предмета, его место и роль в образовательном процессе;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Срок реализации учебного предмета;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 xml:space="preserve">- Объем учебного времени, предусмотренный учебным планом </w:t>
      </w:r>
      <w:proofErr w:type="gramStart"/>
      <w:r>
        <w:rPr>
          <w:rFonts w:ascii="Times New Roman" w:eastAsia="Times New Roman" w:hAnsi="Times New Roman" w:cs="Times New Roman"/>
          <w:i/>
          <w:sz w:val="28"/>
        </w:rPr>
        <w:t>образовательной</w:t>
      </w:r>
      <w:proofErr w:type="gramEnd"/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 xml:space="preserve"> организации на реализацию учебного предмета;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Форма проведения учебных аудиторных занятий;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Цели и задачи учебного предмета;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Обоснование структуры программы учебного предмета;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 xml:space="preserve">- Методы обучения; 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Описание материально-технических условий реализации учебного предмета;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</w:t>
      </w:r>
      <w:r>
        <w:rPr>
          <w:rFonts w:ascii="Times New Roman" w:eastAsia="Times New Roman" w:hAnsi="Times New Roman" w:cs="Times New Roman"/>
          <w:b/>
          <w:sz w:val="28"/>
        </w:rPr>
        <w:tab/>
        <w:t>Содержание учебного предмета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</w:t>
      </w:r>
      <w:r>
        <w:rPr>
          <w:rFonts w:ascii="Times New Roman" w:eastAsia="Times New Roman" w:hAnsi="Times New Roman" w:cs="Times New Roman"/>
          <w:i/>
          <w:sz w:val="28"/>
        </w:rPr>
        <w:t>Сведения о затратах учебного времени;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Годовые требования по классам;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III.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Требования к уровню подготовки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IV.   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Формы и методы контроля, система оценок </w:t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</w:rPr>
        <w:t xml:space="preserve">Аттестация: цели, виды, форма, содержание; 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Критерии оценки;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V.</w:t>
      </w:r>
      <w:r>
        <w:rPr>
          <w:rFonts w:ascii="Times New Roman" w:eastAsia="Times New Roman" w:hAnsi="Times New Roman" w:cs="Times New Roman"/>
          <w:b/>
          <w:sz w:val="28"/>
        </w:rPr>
        <w:tab/>
        <w:t>Методическое обеспечение учебного процесса</w:t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Методические рекомендации педагогическим работникам;</w:t>
      </w:r>
    </w:p>
    <w:p w:rsidR="00833E2E" w:rsidRDefault="00833E2E" w:rsidP="00833E2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Методические рекомендации по организации самостоятельной работы;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VI.  </w:t>
      </w:r>
      <w:r>
        <w:rPr>
          <w:rFonts w:ascii="Times New Roman" w:eastAsia="Times New Roman" w:hAnsi="Times New Roman" w:cs="Times New Roman"/>
          <w:b/>
          <w:sz w:val="28"/>
        </w:rPr>
        <w:tab/>
        <w:t>Списки рекомендуемой учебной и методической литературы</w:t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>- Учебная литература;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Учебно-методическая литература;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- Методическая литература</w:t>
      </w: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</w:p>
    <w:p w:rsidR="00833E2E" w:rsidRDefault="00833E2E" w:rsidP="00833E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Пояснительная записка</w:t>
      </w:r>
    </w:p>
    <w:p w:rsidR="00833E2E" w:rsidRDefault="00833E2E" w:rsidP="00833E2E">
      <w:pPr>
        <w:suppressAutoHyphens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1. Характеристика учебного предмета, его место и роль в образовательном процессе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</w:p>
    <w:p w:rsidR="00833E2E" w:rsidRDefault="00833E2E" w:rsidP="00833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учебного предмета «Специальность»  по виду инструмента «аккордеон», далее – «Специальность (аккордеон)», разработана на основе и  с учетом федеральных государственных требований к дополнительной предпрофессиональной общеобразовательной программе в области музыкального  искусства  «Народные инструменты».</w:t>
      </w:r>
    </w:p>
    <w:p w:rsidR="00833E2E" w:rsidRDefault="00833E2E" w:rsidP="00833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Учебный предмет «Специальность (аккордеон)» направлен на приобретение детьми знаний, умений и навыков игры на аккордеоне, получение ими художественного образования, а также на эстетическое воспитание и духовно-нравственное развитие ученика. Владение исполнительскими умениями и навыками позволяет учащимся соприкоснуться с лучшими образцами мировой музыкальной культуры различных эпох, стилей и жанров.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Обучение детей в области музыкального искусства ставит перед педагогом ряд задач как учебных, так и воспитательных. Решение основных вопросов в этой сфере образования направлены на раскрытие и развитие индивидуальных способностей учащихся, а для наиболее одаренных из них - на их дальнейшую профессиональную деятельность.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2. Срок реализации</w:t>
      </w:r>
      <w:r>
        <w:rPr>
          <w:rFonts w:ascii="Times New Roman" w:eastAsia="Times New Roman" w:hAnsi="Times New Roman" w:cs="Times New Roman"/>
          <w:sz w:val="28"/>
        </w:rPr>
        <w:t xml:space="preserve"> учебного предмета «Специальность (аккордеон)» для детей, поступивших в образовательную организацию в первый класс в возрасте:</w:t>
      </w:r>
    </w:p>
    <w:p w:rsidR="00833E2E" w:rsidRDefault="00833E2E" w:rsidP="00833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 шести лет шести месяцев до девяти лет, составляет 8 лет;</w:t>
      </w:r>
    </w:p>
    <w:p w:rsidR="00833E2E" w:rsidRDefault="00833E2E" w:rsidP="00833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с десяти до двенадцати лет, составляет 5 лет.</w:t>
      </w:r>
    </w:p>
    <w:p w:rsidR="00833E2E" w:rsidRDefault="00833E2E" w:rsidP="00833E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детей, не закончивших освоение образовательной программы основного общего образования или среднего общего образования и планирующих поступление в образовательные организации, реализующие основные профессиональные образовательные программы в области музыкального искусства, срок освоения может быть увеличен на один год.</w:t>
      </w:r>
    </w:p>
    <w:p w:rsidR="00833E2E" w:rsidRDefault="00833E2E" w:rsidP="00833E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3. Объем учебного времени</w:t>
      </w:r>
      <w:r>
        <w:rPr>
          <w:rFonts w:ascii="Times New Roman" w:eastAsia="Times New Roman" w:hAnsi="Times New Roman" w:cs="Times New Roman"/>
          <w:sz w:val="28"/>
        </w:rPr>
        <w:t>, предусмотренный учебным планом образовательной организации на реализацию учебного предмета «Специальность (аккордеон)»</w:t>
      </w:r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ab/>
        <w:t xml:space="preserve">      Таблица 1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0"/>
        <w:gridCol w:w="1277"/>
        <w:gridCol w:w="1414"/>
      </w:tblGrid>
      <w:tr w:rsidR="00833E2E" w:rsidTr="00092AD9">
        <w:trPr>
          <w:trHeight w:val="1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Срок обучения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 лет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9-й год обучения</w:t>
            </w:r>
          </w:p>
        </w:tc>
      </w:tr>
      <w:tr w:rsidR="00833E2E" w:rsidTr="00092AD9">
        <w:trPr>
          <w:trHeight w:val="1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Максимальная учебная нагрузка (в часах)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1316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214,5</w:t>
            </w:r>
          </w:p>
        </w:tc>
      </w:tr>
      <w:tr w:rsidR="00833E2E" w:rsidTr="00092AD9">
        <w:trPr>
          <w:trHeight w:val="1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</w:t>
            </w:r>
          </w:p>
          <w:p w:rsidR="00833E2E" w:rsidRDefault="00833E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часов на аудиторные занятия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559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82,5</w:t>
            </w:r>
          </w:p>
        </w:tc>
      </w:tr>
      <w:tr w:rsidR="00833E2E" w:rsidTr="00092AD9">
        <w:trPr>
          <w:trHeight w:val="1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Количество часов на внеаудиторную (самостоятельную) работу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757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3E2E" w:rsidRDefault="00833E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</w:tr>
    </w:tbl>
    <w:p w:rsidR="00833E2E" w:rsidRDefault="00833E2E" w:rsidP="00833E2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4. Форма проведения учебных аудиторных занятий</w:t>
      </w:r>
      <w:r>
        <w:rPr>
          <w:rFonts w:ascii="Times New Roman" w:eastAsia="Times New Roman" w:hAnsi="Times New Roman" w:cs="Times New Roman"/>
          <w:sz w:val="28"/>
        </w:rPr>
        <w:t xml:space="preserve">: индивидуальная, рекомендуемая продолжительность урока - 40 минут. </w:t>
      </w:r>
    </w:p>
    <w:p w:rsidR="00833E2E" w:rsidRDefault="00833E2E" w:rsidP="00833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Индивидуальная форма позволяет преподавателю лучше узнать ученика, его музыкальные возможности, способности, эмоционально-психологические особенности. </w:t>
      </w:r>
    </w:p>
    <w:p w:rsidR="00833E2E" w:rsidRDefault="00833E2E" w:rsidP="00833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5. Цели и задачи учебного предмета «Специальность (аккордеон)»</w:t>
      </w:r>
    </w:p>
    <w:p w:rsidR="00833E2E" w:rsidRDefault="00833E2E" w:rsidP="00833E2E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Цели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833E2E" w:rsidRDefault="00833E2E" w:rsidP="00833E2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firstLine="4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развитие музыкально-творческих способностей </w:t>
      </w:r>
      <w:proofErr w:type="gramStart"/>
      <w:r>
        <w:rPr>
          <w:rFonts w:ascii="Times New Roman" w:eastAsia="Times New Roman" w:hAnsi="Times New Roman" w:cs="Times New Roman"/>
          <w:sz w:val="28"/>
        </w:rPr>
        <w:t>учащегося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основе приобретенных им знаний, умений и навыков, позволяющих воспринимать, осваивать и исполнять на аккордеоне произведения различных жанров и форм в соответствии с федеральными государственными требованиями;</w:t>
      </w:r>
    </w:p>
    <w:p w:rsidR="00833E2E" w:rsidRDefault="00833E2E" w:rsidP="00833E2E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firstLine="4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выявление наиболее одаренных детей и их дальнейшая подготовка к продолжению обучения в профессиональных образовательных организациях, реализующих основные образовательные программы в области музыкального искусства.</w:t>
      </w:r>
    </w:p>
    <w:p w:rsidR="00833E2E" w:rsidRDefault="00833E2E" w:rsidP="00833E2E">
      <w:pPr>
        <w:suppressAutoHyphens/>
        <w:spacing w:after="0" w:line="240" w:lineRule="auto"/>
        <w:ind w:left="492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Задачи</w:t>
      </w:r>
      <w:r>
        <w:rPr>
          <w:rFonts w:ascii="Times New Roman" w:eastAsia="Times New Roman" w:hAnsi="Times New Roman" w:cs="Times New Roman"/>
          <w:color w:val="00000A"/>
          <w:sz w:val="28"/>
        </w:rPr>
        <w:t>: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4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выявление творческих способностей ученика в области музыкального искусства и их развитие в области исполнительства на аккордеоне до уровня подготовки, достаточного для творческого самовыражения и самореализации;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овладение знаниями, умениями и навыками игры на аккордеоне, позволяющими выпускнику приобретать собственный опыт </w:t>
      </w:r>
      <w:proofErr w:type="spellStart"/>
      <w:r>
        <w:rPr>
          <w:rFonts w:ascii="Times New Roman" w:eastAsia="Times New Roman" w:hAnsi="Times New Roman" w:cs="Times New Roman"/>
          <w:sz w:val="28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приобретение учащимися опыта творческой деятельности;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навыков сольной исполнительской практики и коллективной творческой деятельности, их практическое применение;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достижение уровня образованности, позволяющего выпускнику самостоятельно ориентироваться в мировой музыкальной культуре;</w:t>
      </w:r>
    </w:p>
    <w:p w:rsidR="00833E2E" w:rsidRDefault="00833E2E" w:rsidP="00833E2E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у лучших выпускников осознанной мотивации к продолжению профессионального обучения и подготовки их к вступительным экзаменам  в профессиональную образовательную организацию.</w:t>
      </w:r>
    </w:p>
    <w:p w:rsidR="00833E2E" w:rsidRDefault="00833E2E" w:rsidP="00833E2E">
      <w:pPr>
        <w:suppressAutoHyphens/>
        <w:spacing w:after="0" w:line="240" w:lineRule="auto"/>
        <w:ind w:left="545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6. Обоснование структуры программы</w:t>
      </w:r>
      <w:r>
        <w:rPr>
          <w:rFonts w:ascii="Times New Roman" w:eastAsia="Times New Roman" w:hAnsi="Times New Roman" w:cs="Times New Roman"/>
          <w:sz w:val="28"/>
        </w:rPr>
        <w:t xml:space="preserve"> учебного предмета «Специальность (аккордеон)». 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содержит необходимые для ее реализации параметры: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сведения о затратах учебного времени, предусмотренного на освоение учебного предмета; 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распределение учебного материала погодам обучения;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описание дидактических единиц учебного предмета;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требования к уровню подготовки учащихся; 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формы и методы контроля, система оценок; 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методическое обеспечение учебного процесса. 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соответствие с данными направлениями строится основной раздел программы «Содержание учебного предмета».</w:t>
      </w:r>
    </w:p>
    <w:p w:rsidR="00833E2E" w:rsidRDefault="00833E2E" w:rsidP="00833E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7.  Методы обучения</w:t>
      </w: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</w:rPr>
      </w:pP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словесный (рассказ, беседа, объяснение);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метод упражнений и повторений (выработка игровых навыков ученика, работа над художественно-образной сферой произведения); 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метод показа (показ педагогом игровых движений, исполнение педагогом пьес с использованием многообразных  вариантов показа);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объяснительно-иллюстративный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(исполнение педагогом произведения ученика с методическими комментариями);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репродуктивный метод (повторение учеником игровых приемов по образцу учителя);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метод проблемного изложения (педагог ставит  и сам решает проблему, показывая при этом ученику разные пути и варианты решения);</w:t>
      </w:r>
    </w:p>
    <w:p w:rsidR="00833E2E" w:rsidRDefault="00833E2E" w:rsidP="00833E2E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частично-поисковый (ученик участвует в поисках решения поставленной задачи).</w:t>
      </w: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Выбор методов зависит от возраста и индивидуальных особенностей учащегося.</w:t>
      </w:r>
    </w:p>
    <w:p w:rsidR="00833E2E" w:rsidRDefault="00833E2E" w:rsidP="00833E2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8. Описание материально-технических условий реализации учебного предмета.</w:t>
      </w:r>
    </w:p>
    <w:p w:rsidR="00833E2E" w:rsidRDefault="00833E2E" w:rsidP="00833E2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i/>
          <w:sz w:val="28"/>
        </w:rPr>
      </w:pPr>
    </w:p>
    <w:p w:rsidR="00833E2E" w:rsidRDefault="00833E2E" w:rsidP="00833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833E2E" w:rsidRDefault="00833E2E" w:rsidP="00833E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Учебные аудитории для занятий по учебному предмету «Специальность (аккордеон)» должны иметь площадь не менее 9 кв</w:t>
      </w:r>
      <w:proofErr w:type="gramStart"/>
      <w:r>
        <w:rPr>
          <w:rFonts w:ascii="Times New Roman" w:eastAsia="Times New Roman" w:hAnsi="Times New Roman" w:cs="Times New Roman"/>
          <w:sz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наличие пюпитра. В образовательном учреждении должны быть созданы условия для содержания, своевременного обслуживания и ремонта музыкальных инструментов. Образовательное учреждение должно обеспечить наличие инструментов обычного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размера</w:t>
      </w:r>
      <w:proofErr w:type="gramStart"/>
      <w:r>
        <w:rPr>
          <w:rFonts w:ascii="Times New Roman" w:eastAsia="Times New Roman" w:hAnsi="Times New Roman" w:cs="Times New Roman"/>
          <w:sz w:val="28"/>
        </w:rPr>
        <w:t>,а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также уменьшенных инструментов диапазоном 1/2, 3/4, 7/8 (аккордеонов), так необходимых для самых маленьких учеников.</w:t>
      </w:r>
    </w:p>
    <w:p w:rsidR="00833E2E" w:rsidRDefault="00833E2E" w:rsidP="00833E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833E2E" w:rsidRDefault="00833E2E" w:rsidP="00833E2E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33E2E" w:rsidRDefault="00833E2E" w:rsidP="00833E2E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Содержание учебного предмета</w:t>
      </w:r>
    </w:p>
    <w:p w:rsidR="008A592E" w:rsidRDefault="008A592E" w:rsidP="008A592E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1. Сведения о затратах учебного времени</w:t>
      </w:r>
      <w:r>
        <w:rPr>
          <w:rFonts w:ascii="Times New Roman" w:eastAsia="Times New Roman" w:hAnsi="Times New Roman" w:cs="Times New Roman"/>
          <w:b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предусмотренного на освоение учебного предмета «Специальность (аккордеон)», на максимальную, самостоятельную нагрузку учащихся и аудиторные занятия:</w:t>
      </w:r>
    </w:p>
    <w:p w:rsidR="008A592E" w:rsidRDefault="008A592E" w:rsidP="008A592E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8"/>
        </w:rPr>
      </w:pPr>
    </w:p>
    <w:p w:rsidR="008A592E" w:rsidRDefault="008A592E" w:rsidP="008A592E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8"/>
        </w:rPr>
      </w:pPr>
    </w:p>
    <w:p w:rsidR="008A592E" w:rsidRDefault="008A592E" w:rsidP="008A59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</w:p>
    <w:p w:rsidR="008A592E" w:rsidRDefault="008A592E" w:rsidP="008A59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</w:p>
    <w:p w:rsidR="008A592E" w:rsidRDefault="008A592E" w:rsidP="008A59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Таблица 2</w:t>
      </w:r>
    </w:p>
    <w:p w:rsidR="008A592E" w:rsidRDefault="008A592E" w:rsidP="008A592E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Срок обучения 9 лет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6"/>
        <w:gridCol w:w="681"/>
        <w:gridCol w:w="665"/>
        <w:gridCol w:w="666"/>
        <w:gridCol w:w="666"/>
        <w:gridCol w:w="666"/>
        <w:gridCol w:w="665"/>
        <w:gridCol w:w="846"/>
        <w:gridCol w:w="846"/>
        <w:gridCol w:w="846"/>
      </w:tblGrid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Распределение по годам обучения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Класс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</w:rPr>
              <w:t>Продолжительность учебных занятий (в неделях)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Количество часов на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>аудиторные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2,5</w:t>
            </w:r>
          </w:p>
        </w:tc>
      </w:tr>
      <w:tr w:rsidR="008A592E" w:rsidTr="00092AD9"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Общее количество</w:t>
            </w:r>
          </w:p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часов на аудиторные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559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82,5</w:t>
            </w:r>
          </w:p>
        </w:tc>
      </w:tr>
      <w:tr w:rsidR="008A592E" w:rsidTr="00092AD9">
        <w:tc>
          <w:tcPr>
            <w:tcW w:w="336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641,5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Количество часов на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внеаудиторные </w:t>
            </w:r>
            <w:r>
              <w:rPr>
                <w:rFonts w:ascii="Times New Roman" w:eastAsia="Times New Roman" w:hAnsi="Times New Roman" w:cs="Times New Roman"/>
                <w:sz w:val="28"/>
              </w:rPr>
              <w:t>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Общее количество</w:t>
            </w:r>
          </w:p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часов на внеаудиторные (самостоятельные) занятия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</w:tr>
      <w:tr w:rsidR="008A592E" w:rsidTr="00092AD9">
        <w:tc>
          <w:tcPr>
            <w:tcW w:w="3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Общее количество</w:t>
            </w:r>
          </w:p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часов на внеаудиторные (самостоятельные) занятия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757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</w:tr>
      <w:tr w:rsidR="008A592E" w:rsidTr="00092AD9">
        <w:tc>
          <w:tcPr>
            <w:tcW w:w="336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889 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Максимальное </w:t>
            </w:r>
            <w:r>
              <w:rPr>
                <w:rFonts w:ascii="Times New Roman" w:eastAsia="Times New Roman" w:hAnsi="Times New Roman" w:cs="Times New Roman"/>
                <w:sz w:val="28"/>
              </w:rPr>
              <w:t>количество часов занятия в неделю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6,5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Общее максимальное количество часов по годам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214,5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57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1316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214,5</w:t>
            </w:r>
          </w:p>
        </w:tc>
      </w:tr>
      <w:tr w:rsidR="008A592E" w:rsidTr="00092AD9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4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1530,5</w:t>
            </w:r>
          </w:p>
        </w:tc>
      </w:tr>
    </w:tbl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Учебный материал распределяется по годам обучения   классам. Каждый класс имеет свои дидактические </w:t>
      </w:r>
      <w:proofErr w:type="gramStart"/>
      <w:r>
        <w:rPr>
          <w:rFonts w:ascii="Times New Roman" w:eastAsia="Times New Roman" w:hAnsi="Times New Roman" w:cs="Times New Roman"/>
          <w:sz w:val="28"/>
        </w:rPr>
        <w:t>задачи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объем времени, которое направлено на освоение учебного материала.</w:t>
      </w:r>
    </w:p>
    <w:p w:rsidR="008A592E" w:rsidRDefault="008A592E" w:rsidP="008A592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Виды внеаудиторной работы: 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самостоятельные занятия по подготовке учебной программы;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подготовка к контрольным урокам, зачетам и экзаменам;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подготовка к концертным, конкурсным выступлениям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- посещение учреждений культуры (филармоний, театров, концертных залов, музеев и др.), 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участие учащихся в творческих мероприятиях и культурно-просветительской деятельности образовательной организации и др.</w:t>
      </w:r>
    </w:p>
    <w:p w:rsidR="008A592E" w:rsidRDefault="008A592E" w:rsidP="008A592E">
      <w:pPr>
        <w:tabs>
          <w:tab w:val="left" w:pos="6521"/>
        </w:tabs>
        <w:spacing w:after="0" w:line="240" w:lineRule="auto"/>
        <w:ind w:left="2538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tabs>
          <w:tab w:val="left" w:pos="6521"/>
        </w:tabs>
        <w:spacing w:after="0" w:line="240" w:lineRule="auto"/>
        <w:ind w:left="253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Годовые требования по классам </w:t>
      </w:r>
    </w:p>
    <w:p w:rsidR="008A592E" w:rsidRDefault="008A592E" w:rsidP="008A5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Срок обучения – 9 лет 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Первый класс (2 часа в  неделю)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8A592E" w:rsidRDefault="008A592E" w:rsidP="008A592E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В течение 1 года обучения ученик должен пройти: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Гаммы C -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отдельно каждой рукой на одну октаву (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legato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non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legato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staccato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); 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Упражнения для правой и левой рук;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3-4 этюда на разные виды техники;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10-12 пьес различного характера разной степени завершённости – от разбора – знакомства до концертного исполнения; 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Чтение нот с листа наиболее лёгких пьес отдельно каждой рукой;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Игра в ансамбле с преподавателем;</w:t>
      </w:r>
    </w:p>
    <w:p w:rsidR="008A592E" w:rsidRDefault="008A592E" w:rsidP="008A592E">
      <w:pPr>
        <w:numPr>
          <w:ilvl w:val="0"/>
          <w:numId w:val="4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Подбор по слуху простых одноголосных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попевок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9A183B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83B" w:rsidRDefault="009A183B" w:rsidP="009A183B">
            <w:pPr>
              <w:pStyle w:val="a3"/>
              <w:numPr>
                <w:ilvl w:val="0"/>
                <w:numId w:val="4"/>
              </w:numPr>
              <w:spacing w:before="28" w:after="0"/>
            </w:pPr>
            <w:r w:rsidRPr="009A183B"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83B" w:rsidRDefault="009A183B" w:rsidP="00092AD9">
            <w:pPr>
              <w:spacing w:before="28"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9A183B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83B" w:rsidRDefault="009A183B" w:rsidP="00092AD9">
            <w:pPr>
              <w:spacing w:before="28" w:after="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контрольный урок </w:t>
            </w:r>
          </w:p>
          <w:p w:rsidR="009A183B" w:rsidRDefault="009A183B" w:rsidP="00092AD9">
            <w:pPr>
              <w:spacing w:before="28" w:after="0"/>
            </w:pPr>
            <w:r>
              <w:rPr>
                <w:rFonts w:ascii="Times New Roman" w:eastAsia="Times New Roman" w:hAnsi="Times New Roman" w:cs="Times New Roman"/>
                <w:sz w:val="28"/>
              </w:rPr>
              <w:t>(2 разнохарактерные пьесы)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83B" w:rsidRDefault="009A183B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переводной  экзамен</w:t>
            </w:r>
          </w:p>
          <w:p w:rsidR="009A183B" w:rsidRDefault="009A183B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(2 разнохарактерные пьесы и 1 этюд).</w:t>
            </w:r>
          </w:p>
        </w:tc>
      </w:tr>
    </w:tbl>
    <w:p w:rsidR="009A183B" w:rsidRDefault="009A183B" w:rsidP="009A183B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9A183B" w:rsidRDefault="009A183B" w:rsidP="009A183B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</w:rPr>
      </w:pPr>
    </w:p>
    <w:p w:rsidR="009A183B" w:rsidRDefault="009A183B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183B" w:rsidRDefault="009A183B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592E" w:rsidRP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592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Примерная программа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1) детская песенка «Андрей – воробей»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2) детская песенка « Паровоз»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3) детская песенка « Дождик»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4) М. Магиденко «Петушок»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5) русская народная песня «Не летай, соловей»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6) русская народная песня «Пастушок»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7) украинская народная песня «Волк»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8) М. </w:t>
      </w:r>
      <w:proofErr w:type="spellStart"/>
      <w:r w:rsidRPr="008A592E">
        <w:rPr>
          <w:rFonts w:ascii="Times New Roman" w:hAnsi="Times New Roman" w:cs="Times New Roman"/>
          <w:sz w:val="28"/>
          <w:szCs w:val="28"/>
        </w:rPr>
        <w:t>Метлов</w:t>
      </w:r>
      <w:proofErr w:type="spellEnd"/>
      <w:r w:rsidRPr="008A592E">
        <w:rPr>
          <w:rFonts w:ascii="Times New Roman" w:hAnsi="Times New Roman" w:cs="Times New Roman"/>
          <w:sz w:val="28"/>
          <w:szCs w:val="28"/>
        </w:rPr>
        <w:t xml:space="preserve"> «Паук и муха» 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9) М. </w:t>
      </w:r>
      <w:proofErr w:type="spellStart"/>
      <w:r w:rsidRPr="008A592E">
        <w:rPr>
          <w:rFonts w:ascii="Times New Roman" w:hAnsi="Times New Roman" w:cs="Times New Roman"/>
          <w:sz w:val="28"/>
          <w:szCs w:val="28"/>
        </w:rPr>
        <w:t>Раухвергер</w:t>
      </w:r>
      <w:proofErr w:type="spellEnd"/>
      <w:r w:rsidRPr="008A592E">
        <w:rPr>
          <w:rFonts w:ascii="Times New Roman" w:hAnsi="Times New Roman" w:cs="Times New Roman"/>
          <w:sz w:val="28"/>
          <w:szCs w:val="28"/>
        </w:rPr>
        <w:t xml:space="preserve"> «Воробей»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10) русская народная песня «Как под горкой, под горой»</w:t>
      </w:r>
    </w:p>
    <w:p w:rsidR="008A592E" w:rsidRP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11) Д. </w:t>
      </w:r>
      <w:proofErr w:type="spellStart"/>
      <w:r w:rsidRPr="008A592E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8A592E">
        <w:rPr>
          <w:rFonts w:ascii="Times New Roman" w:hAnsi="Times New Roman" w:cs="Times New Roman"/>
          <w:sz w:val="28"/>
          <w:szCs w:val="28"/>
        </w:rPr>
        <w:t xml:space="preserve"> «Маленькая пьеска»</w:t>
      </w:r>
    </w:p>
    <w:p w:rsidR="008A592E" w:rsidRDefault="008A592E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92E">
        <w:rPr>
          <w:rFonts w:ascii="Times New Roman" w:hAnsi="Times New Roman" w:cs="Times New Roman"/>
          <w:sz w:val="28"/>
          <w:szCs w:val="28"/>
        </w:rPr>
        <w:t xml:space="preserve"> 12) русская народная песня «Там за речкой» 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92E" w:rsidRPr="00D72DC0">
        <w:rPr>
          <w:rFonts w:ascii="Times New Roman" w:hAnsi="Times New Roman" w:cs="Times New Roman"/>
          <w:sz w:val="28"/>
          <w:szCs w:val="28"/>
        </w:rPr>
        <w:t>1</w:t>
      </w:r>
      <w:r w:rsidRPr="00D72DC0">
        <w:rPr>
          <w:rFonts w:ascii="Times New Roman" w:hAnsi="Times New Roman" w:cs="Times New Roman"/>
          <w:sz w:val="28"/>
          <w:szCs w:val="28"/>
        </w:rPr>
        <w:t>3</w:t>
      </w:r>
      <w:r w:rsidR="008A592E" w:rsidRPr="00D72DC0">
        <w:rPr>
          <w:rFonts w:ascii="Times New Roman" w:hAnsi="Times New Roman" w:cs="Times New Roman"/>
          <w:sz w:val="28"/>
          <w:szCs w:val="28"/>
        </w:rPr>
        <w:t xml:space="preserve">) М. </w:t>
      </w:r>
      <w:proofErr w:type="spellStart"/>
      <w:r w:rsidR="008A592E" w:rsidRPr="00D72DC0">
        <w:rPr>
          <w:rFonts w:ascii="Times New Roman" w:hAnsi="Times New Roman" w:cs="Times New Roman"/>
          <w:sz w:val="28"/>
          <w:szCs w:val="28"/>
        </w:rPr>
        <w:t>Дремлюга</w:t>
      </w:r>
      <w:proofErr w:type="spellEnd"/>
      <w:r w:rsidR="008A592E" w:rsidRPr="00D72DC0">
        <w:rPr>
          <w:rFonts w:ascii="Times New Roman" w:hAnsi="Times New Roman" w:cs="Times New Roman"/>
          <w:sz w:val="28"/>
          <w:szCs w:val="28"/>
        </w:rPr>
        <w:t xml:space="preserve"> «Новый год» 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DC0">
        <w:rPr>
          <w:rFonts w:ascii="Times New Roman" w:hAnsi="Times New Roman" w:cs="Times New Roman"/>
          <w:sz w:val="28"/>
          <w:szCs w:val="28"/>
        </w:rPr>
        <w:t>14</w:t>
      </w:r>
      <w:r w:rsidR="008A592E" w:rsidRPr="00D72DC0">
        <w:rPr>
          <w:rFonts w:ascii="Times New Roman" w:hAnsi="Times New Roman" w:cs="Times New Roman"/>
          <w:sz w:val="28"/>
          <w:szCs w:val="28"/>
        </w:rPr>
        <w:t>) русская народная песня «Во поле береза стояла»</w:t>
      </w:r>
    </w:p>
    <w:p w:rsidR="008A592E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DC0">
        <w:rPr>
          <w:rFonts w:ascii="Times New Roman" w:hAnsi="Times New Roman" w:cs="Times New Roman"/>
          <w:sz w:val="28"/>
          <w:szCs w:val="28"/>
        </w:rPr>
        <w:t xml:space="preserve"> 15</w:t>
      </w:r>
      <w:r w:rsidR="008A592E" w:rsidRPr="00D72DC0">
        <w:rPr>
          <w:rFonts w:ascii="Times New Roman" w:hAnsi="Times New Roman" w:cs="Times New Roman"/>
          <w:sz w:val="28"/>
          <w:szCs w:val="28"/>
        </w:rPr>
        <w:t>) А. Филиппенко «Беспокойные сапожки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16)</w:t>
      </w:r>
      <w:r w:rsidRPr="00D72DC0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D72DC0">
        <w:rPr>
          <w:rFonts w:ascii="Times New Roman" w:hAnsi="Times New Roman" w:cs="Times New Roman"/>
          <w:sz w:val="28"/>
          <w:szCs w:val="28"/>
        </w:rPr>
        <w:t>Панайотова</w:t>
      </w:r>
      <w:proofErr w:type="spellEnd"/>
      <w:r w:rsidRPr="00D72DC0">
        <w:rPr>
          <w:rFonts w:ascii="Times New Roman" w:hAnsi="Times New Roman" w:cs="Times New Roman"/>
          <w:sz w:val="28"/>
          <w:szCs w:val="28"/>
        </w:rPr>
        <w:t xml:space="preserve"> «этюд».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17)</w:t>
      </w:r>
      <w:r w:rsidRPr="00D72DC0">
        <w:rPr>
          <w:rFonts w:ascii="Times New Roman" w:hAnsi="Times New Roman" w:cs="Times New Roman"/>
          <w:sz w:val="28"/>
          <w:szCs w:val="28"/>
        </w:rPr>
        <w:t xml:space="preserve"> В. </w:t>
      </w:r>
      <w:proofErr w:type="spellStart"/>
      <w:r w:rsidRPr="00D72DC0">
        <w:rPr>
          <w:rFonts w:ascii="Times New Roman" w:hAnsi="Times New Roman" w:cs="Times New Roman"/>
          <w:sz w:val="28"/>
          <w:szCs w:val="28"/>
        </w:rPr>
        <w:t>Мотова</w:t>
      </w:r>
      <w:proofErr w:type="spellEnd"/>
      <w:r w:rsidRPr="00D72DC0">
        <w:rPr>
          <w:rFonts w:ascii="Times New Roman" w:hAnsi="Times New Roman" w:cs="Times New Roman"/>
          <w:sz w:val="28"/>
          <w:szCs w:val="28"/>
        </w:rPr>
        <w:t xml:space="preserve"> «этюд». 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18)</w:t>
      </w:r>
      <w:r w:rsidRPr="00D72DC0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D72DC0">
        <w:rPr>
          <w:rFonts w:ascii="Times New Roman" w:hAnsi="Times New Roman" w:cs="Times New Roman"/>
          <w:sz w:val="28"/>
          <w:szCs w:val="28"/>
        </w:rPr>
        <w:t>Бухвостов</w:t>
      </w:r>
      <w:proofErr w:type="spellEnd"/>
      <w:r w:rsidRPr="00D72DC0">
        <w:rPr>
          <w:rFonts w:ascii="Times New Roman" w:hAnsi="Times New Roman" w:cs="Times New Roman"/>
          <w:sz w:val="28"/>
          <w:szCs w:val="28"/>
        </w:rPr>
        <w:t xml:space="preserve"> «этюд». 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19) А</w:t>
      </w:r>
      <w:r w:rsidRPr="00D72D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2DC0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D72DC0">
        <w:rPr>
          <w:rFonts w:ascii="Times New Roman" w:hAnsi="Times New Roman" w:cs="Times New Roman"/>
          <w:sz w:val="28"/>
          <w:szCs w:val="28"/>
        </w:rPr>
        <w:t xml:space="preserve"> «этюд» № 9, 10, 15, 16, 17, 24, 28, 35, 34.</w:t>
      </w:r>
    </w:p>
    <w:p w:rsidR="00D72DC0" w:rsidRPr="00D72DC0" w:rsidRDefault="00D72DC0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92E" w:rsidRPr="009A183B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Второй класс (2 часа в неделю)</w:t>
      </w:r>
    </w:p>
    <w:p w:rsidR="008A592E" w:rsidRDefault="008A592E" w:rsidP="00092A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Работа над дальнейшей стабилизацией посадки и постановки исполнительского аппарата, координацией рук. Освоение более сложных ритмических рисунков. Контроль над свободой исполнительских движений учащегося.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Применение динамики как средства музыкальной выразительности для создания яркого художественного образа. Слуховой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качеством звука. Знакомство с основными музыкальными терминами. Игра упражнений на развитие мелкой техники различными штрихами и ритмами. Указанные упражнения должны охватывать освоенный учеником диапазон инструмента. 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A592E" w:rsidRDefault="00533876" w:rsidP="00533876">
      <w:pPr>
        <w:spacing w:before="200" w:after="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</w:t>
      </w:r>
      <w:r w:rsidR="008A592E">
        <w:rPr>
          <w:rFonts w:ascii="Times New Roman" w:eastAsia="Times New Roman" w:hAnsi="Times New Roman" w:cs="Times New Roman"/>
          <w:sz w:val="28"/>
          <w:u w:val="single"/>
        </w:rPr>
        <w:t>В течение 2 года обучения ученик должен пройти:</w:t>
      </w:r>
    </w:p>
    <w:p w:rsidR="008A592E" w:rsidRDefault="008A592E" w:rsidP="008A592E">
      <w:pPr>
        <w:numPr>
          <w:ilvl w:val="0"/>
          <w:numId w:val="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C-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двумя руками вместе на 1-2 октавы разными штрихами;</w:t>
      </w:r>
    </w:p>
    <w:p w:rsidR="008A592E" w:rsidRDefault="008A592E" w:rsidP="008A592E">
      <w:pPr>
        <w:numPr>
          <w:ilvl w:val="0"/>
          <w:numId w:val="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G, F 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отдельно каждой рукой; </w:t>
      </w:r>
    </w:p>
    <w:p w:rsidR="008A592E" w:rsidRDefault="008A592E" w:rsidP="008A592E">
      <w:pPr>
        <w:numPr>
          <w:ilvl w:val="0"/>
          <w:numId w:val="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Короткое арпеджио, аккорды в C, G-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двумя руками вместе;</w:t>
      </w:r>
    </w:p>
    <w:p w:rsidR="008A592E" w:rsidRDefault="008A592E" w:rsidP="008A592E">
      <w:pPr>
        <w:numPr>
          <w:ilvl w:val="0"/>
          <w:numId w:val="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a-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(3 вида) правой рукой;</w:t>
      </w:r>
    </w:p>
    <w:p w:rsidR="008A592E" w:rsidRDefault="008A592E" w:rsidP="008A592E">
      <w:pPr>
        <w:keepNext/>
        <w:keepLines/>
        <w:numPr>
          <w:ilvl w:val="0"/>
          <w:numId w:val="5"/>
        </w:numPr>
        <w:suppressAutoHyphens/>
        <w:spacing w:before="28" w:after="0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Короткое арпеджио, аккорды в a-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правой рукой.</w:t>
      </w:r>
    </w:p>
    <w:p w:rsidR="008A592E" w:rsidRDefault="008A592E" w:rsidP="008A592E">
      <w:pPr>
        <w:keepNext/>
        <w:keepLines/>
        <w:numPr>
          <w:ilvl w:val="0"/>
          <w:numId w:val="5"/>
        </w:numPr>
        <w:suppressAutoHyphens/>
        <w:spacing w:before="28" w:after="0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3-4 этюда на разные виды техники;</w:t>
      </w:r>
    </w:p>
    <w:p w:rsidR="008A592E" w:rsidRDefault="008A592E" w:rsidP="008A592E">
      <w:pPr>
        <w:numPr>
          <w:ilvl w:val="0"/>
          <w:numId w:val="5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10-12 пьес различного характера разной степени завершённости – от разбора – знакомства до концертного исполнения; </w:t>
      </w:r>
    </w:p>
    <w:p w:rsidR="00533876" w:rsidRDefault="008A592E" w:rsidP="00533876">
      <w:pPr>
        <w:numPr>
          <w:ilvl w:val="0"/>
          <w:numId w:val="5"/>
        </w:numPr>
        <w:suppressAutoHyphens/>
        <w:spacing w:after="15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Чтение нот с листа. Подпор по слуху. Транспонирование.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4C26BA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C26BA" w:rsidRDefault="004C26BA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C26BA" w:rsidRDefault="004C26BA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4C26BA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>–техническое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прослушивание</w:t>
            </w:r>
          </w:p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мажорная гамма, арпеджио, аккорды, один этюд).</w:t>
            </w:r>
          </w:p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зачет </w:t>
            </w:r>
          </w:p>
          <w:p w:rsidR="004C26BA" w:rsidRDefault="004C26BA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(2 разнохарактерные пьесы).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аккорды, один этюд).</w:t>
            </w:r>
          </w:p>
          <w:p w:rsidR="004C26BA" w:rsidRDefault="004C26BA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переводной экзамен </w:t>
            </w:r>
          </w:p>
          <w:p w:rsidR="004C26BA" w:rsidRDefault="00E32BAB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4C26BA">
              <w:rPr>
                <w:rFonts w:ascii="Times New Roman" w:eastAsia="Times New Roman" w:hAnsi="Times New Roman" w:cs="Times New Roman"/>
                <w:sz w:val="28"/>
              </w:rPr>
              <w:t xml:space="preserve"> разнохарактерные пьесы).</w:t>
            </w:r>
          </w:p>
        </w:tc>
      </w:tr>
    </w:tbl>
    <w:p w:rsidR="004C26BA" w:rsidRPr="004C26BA" w:rsidRDefault="004C26BA" w:rsidP="004C26BA">
      <w:pPr>
        <w:suppressAutoHyphens/>
        <w:spacing w:after="15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A592E" w:rsidRPr="00533876" w:rsidRDefault="008A592E" w:rsidP="004C26BA">
      <w:pPr>
        <w:suppressAutoHyphens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533876">
        <w:rPr>
          <w:rFonts w:ascii="Times New Roman" w:eastAsia="Times New Roman" w:hAnsi="Times New Roman" w:cs="Times New Roman"/>
          <w:b/>
          <w:sz w:val="32"/>
        </w:rPr>
        <w:t>Примерная програм</w:t>
      </w:r>
      <w:r w:rsidR="00D72DC0" w:rsidRPr="00533876">
        <w:rPr>
          <w:rFonts w:ascii="Times New Roman" w:eastAsia="Times New Roman" w:hAnsi="Times New Roman" w:cs="Times New Roman"/>
          <w:b/>
          <w:sz w:val="32"/>
        </w:rPr>
        <w:t xml:space="preserve">ма 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1)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Беркович И. Этюд c 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="00533876" w:rsidRPr="0052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D9A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2)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 Гаврилов Л. Этюд g 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dur</w:t>
      </w:r>
      <w:proofErr w:type="spellEnd"/>
    </w:p>
    <w:p w:rsidR="00533876" w:rsidRPr="00527D9A" w:rsidRDefault="00533876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</w:t>
      </w:r>
      <w:r w:rsidR="00527D9A" w:rsidRPr="00527D9A">
        <w:rPr>
          <w:rFonts w:ascii="Times New Roman" w:hAnsi="Times New Roman" w:cs="Times New Roman"/>
          <w:sz w:val="28"/>
          <w:szCs w:val="28"/>
        </w:rPr>
        <w:t>3)</w:t>
      </w:r>
      <w:r w:rsidRPr="00527D9A">
        <w:rPr>
          <w:rFonts w:ascii="Times New Roman" w:hAnsi="Times New Roman" w:cs="Times New Roman"/>
          <w:sz w:val="28"/>
          <w:szCs w:val="28"/>
        </w:rPr>
        <w:t xml:space="preserve">Денисов А. Этюд c </w:t>
      </w:r>
      <w:proofErr w:type="spellStart"/>
      <w:r w:rsidRPr="00527D9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27D9A">
        <w:rPr>
          <w:rFonts w:ascii="Times New Roman" w:hAnsi="Times New Roman" w:cs="Times New Roman"/>
          <w:sz w:val="28"/>
          <w:szCs w:val="28"/>
        </w:rPr>
        <w:t xml:space="preserve"> (128) 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4)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Мотов В. Этюд a 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="00533876" w:rsidRPr="0052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5)</w:t>
      </w:r>
      <w:r w:rsidR="00533876" w:rsidRPr="00527D9A">
        <w:rPr>
          <w:rFonts w:ascii="Times New Roman" w:hAnsi="Times New Roman" w:cs="Times New Roman"/>
          <w:sz w:val="28"/>
          <w:szCs w:val="28"/>
        </w:rPr>
        <w:t>Аглинцева Е. Русская песня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6)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Арман</w:t>
      </w:r>
      <w:proofErr w:type="spellEnd"/>
      <w:r w:rsidR="00533876" w:rsidRPr="00527D9A">
        <w:rPr>
          <w:rFonts w:ascii="Times New Roman" w:hAnsi="Times New Roman" w:cs="Times New Roman"/>
          <w:sz w:val="28"/>
          <w:szCs w:val="28"/>
        </w:rPr>
        <w:t xml:space="preserve"> Ж. Пьеса 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7)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Бах И.С. Менуэт d 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="00533876" w:rsidRPr="00527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8)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Бах И.С. Маленькая прелюдия c 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dur</w:t>
      </w:r>
      <w:proofErr w:type="spellEnd"/>
    </w:p>
    <w:p w:rsidR="00533876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9)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Суханов А. Обработка русской народной песни «Вдоль да по речке» </w:t>
      </w:r>
    </w:p>
    <w:p w:rsidR="00527D9A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10)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 Суханов А. Обработка русской народной песни «Неделька» </w:t>
      </w:r>
    </w:p>
    <w:p w:rsidR="00527D9A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183B">
        <w:rPr>
          <w:rFonts w:ascii="Times New Roman" w:hAnsi="Times New Roman" w:cs="Times New Roman"/>
          <w:sz w:val="28"/>
          <w:szCs w:val="28"/>
        </w:rPr>
        <w:t xml:space="preserve"> </w:t>
      </w:r>
      <w:r w:rsidRPr="00527D9A"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="00533876" w:rsidRPr="00527D9A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="00533876" w:rsidRPr="00527D9A">
        <w:rPr>
          <w:rFonts w:ascii="Times New Roman" w:hAnsi="Times New Roman" w:cs="Times New Roman"/>
          <w:sz w:val="28"/>
          <w:szCs w:val="28"/>
        </w:rPr>
        <w:t xml:space="preserve"> А. Мамин вальс</w:t>
      </w:r>
    </w:p>
    <w:p w:rsidR="00527D9A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12)</w:t>
      </w:r>
      <w:r w:rsidR="00533876" w:rsidRPr="00527D9A">
        <w:rPr>
          <w:rFonts w:ascii="Times New Roman" w:hAnsi="Times New Roman" w:cs="Times New Roman"/>
          <w:sz w:val="28"/>
          <w:szCs w:val="28"/>
        </w:rPr>
        <w:t xml:space="preserve"> Иванов Аз. Полька </w:t>
      </w:r>
    </w:p>
    <w:p w:rsidR="00527D9A" w:rsidRPr="00527D9A" w:rsidRDefault="00527D9A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13)</w:t>
      </w:r>
      <w:r w:rsidR="00533876" w:rsidRPr="00527D9A">
        <w:rPr>
          <w:rFonts w:ascii="Times New Roman" w:hAnsi="Times New Roman" w:cs="Times New Roman"/>
          <w:sz w:val="28"/>
          <w:szCs w:val="28"/>
        </w:rPr>
        <w:t>К</w:t>
      </w:r>
      <w:r w:rsidRPr="00527D9A">
        <w:rPr>
          <w:rFonts w:ascii="Times New Roman" w:hAnsi="Times New Roman" w:cs="Times New Roman"/>
          <w:sz w:val="28"/>
          <w:szCs w:val="28"/>
        </w:rPr>
        <w:t>оняев С. Две пьесы: Даша; Наташа</w:t>
      </w:r>
    </w:p>
    <w:p w:rsidR="008A592E" w:rsidRPr="00527D9A" w:rsidRDefault="00533876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D9A">
        <w:rPr>
          <w:rFonts w:ascii="Times New Roman" w:hAnsi="Times New Roman" w:cs="Times New Roman"/>
          <w:sz w:val="28"/>
          <w:szCs w:val="28"/>
        </w:rPr>
        <w:t xml:space="preserve"> </w:t>
      </w:r>
      <w:r w:rsidR="00527D9A" w:rsidRPr="00527D9A">
        <w:rPr>
          <w:rFonts w:ascii="Times New Roman" w:hAnsi="Times New Roman" w:cs="Times New Roman"/>
          <w:sz w:val="28"/>
          <w:szCs w:val="28"/>
        </w:rPr>
        <w:t>14)</w:t>
      </w:r>
      <w:r w:rsidRPr="00527D9A">
        <w:rPr>
          <w:rFonts w:ascii="Times New Roman" w:hAnsi="Times New Roman" w:cs="Times New Roman"/>
          <w:sz w:val="28"/>
          <w:szCs w:val="28"/>
        </w:rPr>
        <w:t>Коробейников</w:t>
      </w:r>
      <w:r w:rsidR="00527D9A" w:rsidRPr="00527D9A">
        <w:rPr>
          <w:rFonts w:ascii="Times New Roman" w:hAnsi="Times New Roman" w:cs="Times New Roman"/>
          <w:sz w:val="28"/>
          <w:szCs w:val="28"/>
        </w:rPr>
        <w:t xml:space="preserve"> А. Тик-так </w:t>
      </w:r>
    </w:p>
    <w:p w:rsidR="008A592E" w:rsidRPr="00527D9A" w:rsidRDefault="00527D9A" w:rsidP="008A5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1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7D9A">
        <w:rPr>
          <w:rFonts w:ascii="Times New Roman" w:eastAsia="Times New Roman" w:hAnsi="Times New Roman" w:cs="Times New Roman"/>
          <w:sz w:val="28"/>
          <w:szCs w:val="28"/>
        </w:rPr>
        <w:t xml:space="preserve">15)К. </w:t>
      </w:r>
      <w:proofErr w:type="spellStart"/>
      <w:r w:rsidRPr="00527D9A">
        <w:rPr>
          <w:rFonts w:ascii="Times New Roman" w:eastAsia="Times New Roman" w:hAnsi="Times New Roman" w:cs="Times New Roman"/>
          <w:sz w:val="28"/>
          <w:szCs w:val="28"/>
        </w:rPr>
        <w:t>Вилтон</w:t>
      </w:r>
      <w:proofErr w:type="spellEnd"/>
      <w:r w:rsidRPr="00527D9A">
        <w:rPr>
          <w:rFonts w:ascii="Times New Roman" w:eastAsia="Times New Roman" w:hAnsi="Times New Roman" w:cs="Times New Roman"/>
          <w:sz w:val="28"/>
          <w:szCs w:val="28"/>
        </w:rPr>
        <w:t xml:space="preserve"> Сонатина  </w:t>
      </w:r>
      <w:proofErr w:type="spellStart"/>
      <w:r w:rsidRPr="00527D9A">
        <w:rPr>
          <w:rFonts w:ascii="Times New Roman" w:eastAsia="Times New Roman" w:hAnsi="Times New Roman" w:cs="Times New Roman"/>
          <w:sz w:val="28"/>
          <w:szCs w:val="28"/>
          <w:lang w:val="en-US"/>
        </w:rPr>
        <w:t>cdur</w:t>
      </w:r>
      <w:proofErr w:type="spellEnd"/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27D9A" w:rsidRPr="009A183B" w:rsidRDefault="00527D9A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27D9A" w:rsidRPr="009A183B" w:rsidRDefault="00527D9A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Третий класс (2 часа в неделю)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Вся работа педагога (объяснения, показ отдельных деталей и иллюстрирование пьес, критерии оценок, контроль над самостоятельной </w:t>
      </w:r>
      <w:r>
        <w:rPr>
          <w:rFonts w:ascii="Times New Roman" w:eastAsia="Times New Roman" w:hAnsi="Times New Roman" w:cs="Times New Roman"/>
          <w:sz w:val="28"/>
        </w:rPr>
        <w:lastRenderedPageBreak/>
        <w:t>работой) приобретает качественно иной характер и должна быть направлена на достижение учеником свободной и осмысленной игры.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Закрепление освоенных музыкальных терминов и изучение новых.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Развитие в ученике творческой инициативы.</w:t>
      </w:r>
    </w:p>
    <w:p w:rsidR="008A592E" w:rsidRDefault="008A592E" w:rsidP="008A592E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  </w:t>
      </w:r>
      <w:r>
        <w:rPr>
          <w:rFonts w:ascii="Times New Roman" w:eastAsia="Times New Roman" w:hAnsi="Times New Roman" w:cs="Times New Roman"/>
          <w:sz w:val="28"/>
          <w:u w:val="single"/>
        </w:rPr>
        <w:t>В течение 3 года обучения ученик должен пройти: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С, G, F-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двумя руками вместе на 1 – 2  октавы;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терцию правой рукой;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разными штрихами, арпеджио, аккорды  левой рукой на выборной клавиатуре;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Арпеджио короткое, аккорды двумя руками вместе в C, G, F-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Длинное арпеджио правой рукой в C, G, F-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a, e, d- 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(3 вида) правой рукой;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Короткое арпеджио, аккорды правой рукой в </w:t>
      </w:r>
      <w:proofErr w:type="gramStart"/>
      <w:r>
        <w:rPr>
          <w:rFonts w:ascii="Times New Roman" w:eastAsia="Times New Roman" w:hAnsi="Times New Roman" w:cs="Times New Roman"/>
          <w:sz w:val="28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3-4 этюда на разные виды техники;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 – 3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полифонических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произведения; 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 произведение крупной формы; 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3-4 разнохарактерные пьесы;</w:t>
      </w:r>
    </w:p>
    <w:p w:rsidR="008A592E" w:rsidRDefault="008A592E" w:rsidP="008A592E">
      <w:pPr>
        <w:numPr>
          <w:ilvl w:val="0"/>
          <w:numId w:val="8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 – 3 обработки народных песен и танцев; </w:t>
      </w:r>
    </w:p>
    <w:p w:rsidR="008A592E" w:rsidRDefault="008A592E" w:rsidP="008A592E">
      <w:pPr>
        <w:numPr>
          <w:ilvl w:val="0"/>
          <w:numId w:val="8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Чтение нот с листа. Подбор по слуху.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B91D3D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D3D" w:rsidRDefault="00B91D3D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D3D" w:rsidRDefault="00B91D3D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B91D3D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>–техническое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прослушивание</w:t>
            </w:r>
          </w:p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мажорная гамма, арпеджио, аккорды, один этюд).</w:t>
            </w:r>
          </w:p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– зачет </w:t>
            </w:r>
          </w:p>
          <w:p w:rsidR="00B91D3D" w:rsidRDefault="00B91D3D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аккорды, один этюд).</w:t>
            </w:r>
          </w:p>
          <w:p w:rsidR="00B91D3D" w:rsidRDefault="00B91D3D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 переводной экзамен </w:t>
            </w:r>
          </w:p>
          <w:p w:rsidR="00B91D3D" w:rsidRDefault="00E32BAB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B91D3D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B91D3D"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 w:rsidR="00B91D3D"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</w:tr>
    </w:tbl>
    <w:p w:rsidR="00B91D3D" w:rsidRDefault="00B91D3D" w:rsidP="00D639F3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</w:p>
    <w:p w:rsidR="008A592E" w:rsidRPr="009A183B" w:rsidRDefault="00832B07" w:rsidP="00D639F3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Примерная программа </w:t>
      </w:r>
    </w:p>
    <w:p w:rsidR="008A592E" w:rsidRPr="009A183B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Pr="009F2B10" w:rsidRDefault="009F2B10" w:rsidP="00832B0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F2B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Хаслингер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 Сонатина C-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dur</w:t>
      </w:r>
      <w:proofErr w:type="spellEnd"/>
    </w:p>
    <w:p w:rsidR="008A592E" w:rsidRPr="009F2B10" w:rsidRDefault="009F2B10" w:rsidP="00832B07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Доренский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 А. «Закарпатский танец»</w:t>
      </w:r>
    </w:p>
    <w:p w:rsidR="00832B07" w:rsidRPr="009F2B10" w:rsidRDefault="009F2B10" w:rsidP="00832B07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eastAsia="Times New Roman" w:hAnsi="Times New Roman" w:cs="Times New Roman"/>
          <w:sz w:val="28"/>
          <w:szCs w:val="28"/>
        </w:rPr>
        <w:t>3)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Прибылов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 А. Сюита «Кикимора», «Капризная девчонка», «Стрекоза»</w:t>
      </w:r>
    </w:p>
    <w:p w:rsidR="008A592E" w:rsidRPr="009F2B10" w:rsidRDefault="009F2B10" w:rsidP="00832B07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183B">
        <w:rPr>
          <w:rFonts w:ascii="Times New Roman" w:eastAsia="Times New Roman" w:hAnsi="Times New Roman" w:cs="Times New Roman"/>
          <w:sz w:val="28"/>
          <w:szCs w:val="28"/>
        </w:rPr>
        <w:t>4)</w:t>
      </w:r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Полкис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»  финский танец, обр. 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С.Двилянского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2B10" w:rsidRPr="009F2B10" w:rsidRDefault="009F2B10" w:rsidP="009F2B10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eastAsia="Times New Roman" w:hAnsi="Times New Roman" w:cs="Times New Roman"/>
          <w:sz w:val="28"/>
          <w:szCs w:val="28"/>
        </w:rPr>
        <w:t>5)</w:t>
      </w:r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Бах Ф.Э. Менуэт фа минор</w:t>
      </w:r>
    </w:p>
    <w:p w:rsidR="00832B07" w:rsidRPr="009F2B10" w:rsidRDefault="009F2B10" w:rsidP="009F2B10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>6)</w:t>
      </w:r>
      <w:r w:rsidR="00832B07" w:rsidRPr="009F2B10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832B07" w:rsidRPr="009F2B10">
        <w:rPr>
          <w:rFonts w:ascii="Times New Roman" w:hAnsi="Times New Roman" w:cs="Times New Roman"/>
          <w:sz w:val="28"/>
          <w:szCs w:val="28"/>
        </w:rPr>
        <w:t>Нижник</w:t>
      </w:r>
      <w:proofErr w:type="spellEnd"/>
      <w:r w:rsidR="00832B07" w:rsidRPr="009F2B10">
        <w:rPr>
          <w:rFonts w:ascii="Times New Roman" w:hAnsi="Times New Roman" w:cs="Times New Roman"/>
          <w:sz w:val="28"/>
          <w:szCs w:val="28"/>
        </w:rPr>
        <w:t xml:space="preserve"> «История о маленькой фее»</w:t>
      </w:r>
    </w:p>
    <w:p w:rsidR="008A592E" w:rsidRPr="009F2B10" w:rsidRDefault="009F2B10" w:rsidP="008A592E">
      <w:pPr>
        <w:tabs>
          <w:tab w:val="left" w:pos="426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>7)</w:t>
      </w:r>
      <w:r w:rsidR="00832B07" w:rsidRPr="009F2B10">
        <w:rPr>
          <w:rFonts w:ascii="Times New Roman" w:hAnsi="Times New Roman" w:cs="Times New Roman"/>
          <w:sz w:val="28"/>
          <w:szCs w:val="28"/>
        </w:rPr>
        <w:t>А. Островский «Спят усталые игрушки</w:t>
      </w:r>
    </w:p>
    <w:p w:rsidR="008A592E" w:rsidRPr="009F2B10" w:rsidRDefault="009F2B10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eastAsia="Times New Roman" w:hAnsi="Times New Roman" w:cs="Times New Roman"/>
          <w:sz w:val="28"/>
          <w:szCs w:val="28"/>
        </w:rPr>
        <w:t>8)</w:t>
      </w:r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 Бетховен Л. Сонатина и Рондо Фа мажор </w:t>
      </w:r>
    </w:p>
    <w:p w:rsidR="008A592E" w:rsidRPr="009F2B10" w:rsidRDefault="009F2B10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2B10">
        <w:rPr>
          <w:rFonts w:ascii="Times New Roman" w:eastAsia="Times New Roman" w:hAnsi="Times New Roman" w:cs="Times New Roman"/>
          <w:sz w:val="28"/>
          <w:szCs w:val="28"/>
        </w:rPr>
        <w:t>9)</w:t>
      </w:r>
      <w:proofErr w:type="spellStart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>Палмер-Хагес</w:t>
      </w:r>
      <w:proofErr w:type="spellEnd"/>
      <w:r w:rsidR="008A592E" w:rsidRPr="009F2B10">
        <w:rPr>
          <w:rFonts w:ascii="Times New Roman" w:eastAsia="Times New Roman" w:hAnsi="Times New Roman" w:cs="Times New Roman"/>
          <w:sz w:val="28"/>
          <w:szCs w:val="28"/>
        </w:rPr>
        <w:t xml:space="preserve">  «Полька Эмилия»</w:t>
      </w: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>10)</w:t>
      </w:r>
      <w:proofErr w:type="spellStart"/>
      <w:r w:rsidRPr="009F2B10">
        <w:rPr>
          <w:rFonts w:ascii="Times New Roman" w:hAnsi="Times New Roman" w:cs="Times New Roman"/>
          <w:sz w:val="28"/>
          <w:szCs w:val="28"/>
        </w:rPr>
        <w:t>Смородников</w:t>
      </w:r>
      <w:proofErr w:type="spellEnd"/>
      <w:r w:rsidRPr="009F2B10">
        <w:rPr>
          <w:rFonts w:ascii="Times New Roman" w:hAnsi="Times New Roman" w:cs="Times New Roman"/>
          <w:sz w:val="28"/>
          <w:szCs w:val="28"/>
        </w:rPr>
        <w:t xml:space="preserve"> Ю. Этюд c </w:t>
      </w:r>
      <w:proofErr w:type="spellStart"/>
      <w:r w:rsidRPr="009F2B10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9F2B10">
        <w:rPr>
          <w:rFonts w:ascii="Times New Roman" w:hAnsi="Times New Roman" w:cs="Times New Roman"/>
          <w:sz w:val="28"/>
          <w:szCs w:val="28"/>
        </w:rPr>
        <w:t>Смородников</w:t>
      </w:r>
      <w:proofErr w:type="spellEnd"/>
      <w:r w:rsidRPr="009F2B10">
        <w:rPr>
          <w:rFonts w:ascii="Times New Roman" w:hAnsi="Times New Roman" w:cs="Times New Roman"/>
          <w:sz w:val="28"/>
          <w:szCs w:val="28"/>
        </w:rPr>
        <w:t xml:space="preserve"> Ю. Этюд </w:t>
      </w:r>
      <w:r w:rsidRPr="009F2B1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  <w:r w:rsidRPr="009F2B10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 xml:space="preserve">12) Черни К. Этюд </w:t>
      </w:r>
      <w:r w:rsidRPr="009F2B1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B1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 xml:space="preserve">13)Черни К. Этюд </w:t>
      </w:r>
      <w:r w:rsidRPr="009F2B1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B1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</w:p>
    <w:p w:rsidR="009F2B10" w:rsidRPr="009F2B10" w:rsidRDefault="009F2B10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B10">
        <w:rPr>
          <w:rFonts w:ascii="Times New Roman" w:hAnsi="Times New Roman" w:cs="Times New Roman"/>
          <w:sz w:val="28"/>
          <w:szCs w:val="28"/>
        </w:rPr>
        <w:t xml:space="preserve">14)Черни К. Этюд </w:t>
      </w:r>
      <w:r w:rsidRPr="009F2B1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F2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2B10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</w:p>
    <w:p w:rsidR="008A592E" w:rsidRPr="009F2B10" w:rsidRDefault="00092AD9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9F2B10" w:rsidRPr="009F2B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B10" w:rsidRPr="009F2B10">
        <w:rPr>
          <w:rFonts w:ascii="Times New Roman" w:hAnsi="Times New Roman" w:cs="Times New Roman"/>
          <w:sz w:val="28"/>
          <w:szCs w:val="28"/>
        </w:rPr>
        <w:t>Шитте</w:t>
      </w:r>
      <w:proofErr w:type="spellEnd"/>
      <w:r w:rsidR="009F2B10" w:rsidRPr="009F2B10">
        <w:rPr>
          <w:rFonts w:ascii="Times New Roman" w:hAnsi="Times New Roman" w:cs="Times New Roman"/>
          <w:sz w:val="28"/>
          <w:szCs w:val="28"/>
        </w:rPr>
        <w:t xml:space="preserve"> Л. Этюд </w:t>
      </w:r>
      <w:r w:rsidR="009F2B10" w:rsidRPr="009F2B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F2B10" w:rsidRPr="009F2B10">
        <w:rPr>
          <w:rFonts w:ascii="Times New Roman" w:hAnsi="Times New Roman" w:cs="Times New Roman"/>
          <w:sz w:val="28"/>
          <w:szCs w:val="28"/>
        </w:rPr>
        <w:t xml:space="preserve"> </w:t>
      </w:r>
      <w:r w:rsidR="009F2B10" w:rsidRPr="009F2B10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9F2B10" w:rsidRPr="009F2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F2B10" w:rsidRPr="009F2B10" w:rsidRDefault="009F2B10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Четвертый класс (2 часа в неделю)</w:t>
      </w:r>
    </w:p>
    <w:p w:rsidR="008A592E" w:rsidRDefault="008A592E" w:rsidP="00092A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Дальнейшее последовательное совершенствование освоенных ранее приемов игры, штрихов. Более тщательная работа над игровыми движениями обеих рук в отдельности и их координацией. Работа, направленная на развитие мелкой техники. Работа над развитием музыкально-образного мышления, творческого художественного воображения.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программе основное внимание уделяется работе над крупной формой. В пьесах-миниатюрах необходимо добиваться конкретики штриха, соответствующего ему приема, широкой по диапазону динамики, четкой артикуляции.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Контроль над самостоятельной работой ученика: </w:t>
      </w:r>
      <w:proofErr w:type="spellStart"/>
      <w:r>
        <w:rPr>
          <w:rFonts w:ascii="Times New Roman" w:eastAsia="Times New Roman" w:hAnsi="Times New Roman" w:cs="Times New Roman"/>
          <w:sz w:val="28"/>
        </w:rPr>
        <w:t>поэтапность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работы над произведением, умение вычленить технический эпизод, трансформировать его в упражнение и довести до качественного исполнения и т.д. Упражнения на различные виды техники. Умение подобрать аккомпанемент к мелодии песен с буквенно-цифровым обозначением гармонии. Самостоятельный разбор пьес первого класса трудности. Чтение нот с листа. Подбор по слуху.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8A592E" w:rsidRDefault="008A592E" w:rsidP="00D639F3">
      <w:pPr>
        <w:spacing w:before="200" w:after="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В течение 4 года обучения ученик должен пройти: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</w:p>
    <w:p w:rsidR="008A592E" w:rsidRDefault="008A592E" w:rsidP="008A592E">
      <w:pPr>
        <w:numPr>
          <w:ilvl w:val="0"/>
          <w:numId w:val="1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в тональностях до двух знаков в ключе двумя руками вместе в комплексе;</w:t>
      </w:r>
    </w:p>
    <w:p w:rsidR="008A592E" w:rsidRDefault="008A592E" w:rsidP="008A592E">
      <w:pPr>
        <w:numPr>
          <w:ilvl w:val="0"/>
          <w:numId w:val="1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Терции в тональностях до двух знаков на одну октаву двумя руками;</w:t>
      </w:r>
    </w:p>
    <w:p w:rsidR="008A592E" w:rsidRDefault="008A592E" w:rsidP="008A592E">
      <w:pPr>
        <w:numPr>
          <w:ilvl w:val="0"/>
          <w:numId w:val="1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a, d, e-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одну октаву двумя руками вместе;</w:t>
      </w:r>
    </w:p>
    <w:p w:rsidR="008A592E" w:rsidRDefault="008A592E" w:rsidP="008A592E">
      <w:pPr>
        <w:numPr>
          <w:ilvl w:val="0"/>
          <w:numId w:val="1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Короткое и длинное арпеджио, аккорды в мажорных тональностях до двух знаков и a, d, e-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двумя руками на 1-2 октавы.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ВГ</w:t>
      </w:r>
    </w:p>
    <w:p w:rsidR="008A592E" w:rsidRDefault="008A592E" w:rsidP="008A592E">
      <w:pPr>
        <w:numPr>
          <w:ilvl w:val="0"/>
          <w:numId w:val="12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3-4 этюда на различные виды техники;</w:t>
      </w:r>
    </w:p>
    <w:p w:rsidR="008A592E" w:rsidRDefault="008A592E" w:rsidP="008A592E">
      <w:pPr>
        <w:numPr>
          <w:ilvl w:val="0"/>
          <w:numId w:val="12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полифонического склада;</w:t>
      </w:r>
    </w:p>
    <w:p w:rsidR="008A592E" w:rsidRDefault="008A592E" w:rsidP="008A592E">
      <w:pPr>
        <w:numPr>
          <w:ilvl w:val="0"/>
          <w:numId w:val="12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крупной формы;</w:t>
      </w:r>
    </w:p>
    <w:p w:rsidR="008A592E" w:rsidRDefault="008A592E" w:rsidP="008A592E">
      <w:pPr>
        <w:numPr>
          <w:ilvl w:val="0"/>
          <w:numId w:val="12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6-7 разнохарактерных пьес;</w:t>
      </w:r>
    </w:p>
    <w:p w:rsidR="008A592E" w:rsidRDefault="008A592E" w:rsidP="008A592E">
      <w:pPr>
        <w:numPr>
          <w:ilvl w:val="0"/>
          <w:numId w:val="12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2-3 обработки народных песен и танцев;</w:t>
      </w:r>
    </w:p>
    <w:p w:rsidR="008A592E" w:rsidRDefault="008A592E" w:rsidP="008A592E">
      <w:pPr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Чтение нот с листа. Подбор по слуху.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092AD9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AD9" w:rsidRDefault="00092AD9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AD9" w:rsidRDefault="00092AD9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092AD9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>–техническое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прослушивание</w:t>
            </w:r>
          </w:p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мажорная гамма, арпеджио, аккорды, один этюд).</w:t>
            </w:r>
          </w:p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– зачет </w:t>
            </w:r>
          </w:p>
          <w:p w:rsidR="00092AD9" w:rsidRDefault="00092AD9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аккорды, один этюд).</w:t>
            </w:r>
          </w:p>
          <w:p w:rsidR="00092AD9" w:rsidRDefault="00092AD9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 переводной экзамен </w:t>
            </w:r>
          </w:p>
          <w:p w:rsidR="00092AD9" w:rsidRDefault="00E32BAB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092AD9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092AD9"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 w:rsidR="00092AD9"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</w:tr>
    </w:tbl>
    <w:p w:rsidR="00D639F3" w:rsidRPr="00D639F3" w:rsidRDefault="00D639F3" w:rsidP="00D639F3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Примерная программа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Беренс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Г. Этюд f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А. Этюд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D639F3">
        <w:rPr>
          <w:rFonts w:ascii="Times New Roman" w:hAnsi="Times New Roman" w:cs="Times New Roman"/>
          <w:sz w:val="28"/>
          <w:szCs w:val="28"/>
        </w:rPr>
        <w:t xml:space="preserve">Геллер М. Этюд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М. Мелодический этюд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Дювернуа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А. Этюд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Дювернуа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А. Этюд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D639F3">
        <w:rPr>
          <w:rFonts w:ascii="Times New Roman" w:hAnsi="Times New Roman" w:cs="Times New Roman"/>
          <w:sz w:val="28"/>
          <w:szCs w:val="28"/>
        </w:rPr>
        <w:t xml:space="preserve">Бах И.С. Маленькая прелюдия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Гедике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А. Фугато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D639F3">
        <w:rPr>
          <w:rFonts w:ascii="Times New Roman" w:hAnsi="Times New Roman" w:cs="Times New Roman"/>
          <w:sz w:val="28"/>
          <w:szCs w:val="28"/>
        </w:rPr>
        <w:t xml:space="preserve"> Гендель Г. Менуэт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D639F3">
        <w:rPr>
          <w:rFonts w:ascii="Times New Roman" w:hAnsi="Times New Roman" w:cs="Times New Roman"/>
          <w:sz w:val="28"/>
          <w:szCs w:val="28"/>
        </w:rPr>
        <w:t xml:space="preserve"> Гендель Г. Сарабанда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D639F3">
        <w:rPr>
          <w:rFonts w:ascii="Times New Roman" w:hAnsi="Times New Roman" w:cs="Times New Roman"/>
          <w:sz w:val="28"/>
          <w:szCs w:val="28"/>
        </w:rPr>
        <w:t xml:space="preserve"> Кригер И. Менуэт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D639F3">
        <w:rPr>
          <w:rFonts w:ascii="Times New Roman" w:hAnsi="Times New Roman" w:cs="Times New Roman"/>
          <w:sz w:val="28"/>
          <w:szCs w:val="28"/>
        </w:rPr>
        <w:t xml:space="preserve">Кёлер Л. Сонатина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D639F3">
        <w:rPr>
          <w:rFonts w:ascii="Times New Roman" w:hAnsi="Times New Roman" w:cs="Times New Roman"/>
          <w:sz w:val="28"/>
          <w:szCs w:val="28"/>
        </w:rPr>
        <w:t xml:space="preserve"> Коробейников А. Сюита «маленький триптих»: Шутка-минутка; Бабушкин вальс; Весёлый внучок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Хаслингер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Т. Сонатина </w:t>
      </w:r>
      <w:r w:rsidRPr="00D639F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9F3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Pr="00D639F3">
        <w:rPr>
          <w:rFonts w:ascii="Times New Roman" w:hAnsi="Times New Roman" w:cs="Times New Roman"/>
          <w:sz w:val="28"/>
          <w:szCs w:val="28"/>
        </w:rPr>
        <w:t>Малиновский Л. Обработка русской народной песни «</w:t>
      </w:r>
      <w:proofErr w:type="gramStart"/>
      <w:r w:rsidRPr="00D639F3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D639F3">
        <w:rPr>
          <w:rFonts w:ascii="Times New Roman" w:hAnsi="Times New Roman" w:cs="Times New Roman"/>
          <w:sz w:val="28"/>
          <w:szCs w:val="28"/>
        </w:rPr>
        <w:t xml:space="preserve"> лесочке, 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комарочков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…»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16)</w:t>
      </w:r>
      <w:r w:rsidRPr="00D639F3">
        <w:rPr>
          <w:rFonts w:ascii="Times New Roman" w:hAnsi="Times New Roman" w:cs="Times New Roman"/>
          <w:sz w:val="28"/>
          <w:szCs w:val="28"/>
        </w:rPr>
        <w:t>Чайкин Н. Обработка русской народной песни «</w:t>
      </w:r>
      <w:proofErr w:type="spellStart"/>
      <w:r w:rsidRPr="00D639F3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D639F3">
        <w:rPr>
          <w:rFonts w:ascii="Times New Roman" w:hAnsi="Times New Roman" w:cs="Times New Roman"/>
          <w:sz w:val="28"/>
          <w:szCs w:val="28"/>
        </w:rPr>
        <w:t xml:space="preserve"> луговая»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Pr="00D639F3">
        <w:rPr>
          <w:rFonts w:ascii="Times New Roman" w:hAnsi="Times New Roman" w:cs="Times New Roman"/>
          <w:sz w:val="28"/>
          <w:szCs w:val="28"/>
        </w:rPr>
        <w:t xml:space="preserve">Абрамов А. Две пьесы: белка; муравейник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Pr="00D639F3">
        <w:rPr>
          <w:rFonts w:ascii="Times New Roman" w:hAnsi="Times New Roman" w:cs="Times New Roman"/>
          <w:sz w:val="28"/>
          <w:szCs w:val="28"/>
        </w:rPr>
        <w:t xml:space="preserve">Бушуев Ф. Оригинальный вальс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</w:t>
      </w:r>
      <w:r w:rsidRPr="00D639F3">
        <w:rPr>
          <w:rFonts w:ascii="Times New Roman" w:hAnsi="Times New Roman" w:cs="Times New Roman"/>
          <w:sz w:val="28"/>
          <w:szCs w:val="28"/>
        </w:rPr>
        <w:t xml:space="preserve">Вебер К. Хор охотников Из оперы «волшебный стрелок»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</w:t>
      </w:r>
      <w:r w:rsidRPr="00D639F3">
        <w:rPr>
          <w:rFonts w:ascii="Times New Roman" w:hAnsi="Times New Roman" w:cs="Times New Roman"/>
          <w:sz w:val="28"/>
          <w:szCs w:val="28"/>
        </w:rPr>
        <w:t xml:space="preserve"> Власов В. Клавесин </w:t>
      </w: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639F3" w:rsidRPr="00D639F3" w:rsidRDefault="00D639F3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Пятый класс (2 часа в неделю)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Развитие и совершенствование всех ранее освоенных музыкально–исполнительских навыков игры на инструменте. Более тщательная работа над качеством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звукоизвлечения</w:t>
      </w:r>
      <w:proofErr w:type="spellEnd"/>
      <w:r>
        <w:rPr>
          <w:rFonts w:ascii="Times New Roman" w:eastAsia="Times New Roman" w:hAnsi="Times New Roman" w:cs="Times New Roman"/>
          <w:sz w:val="28"/>
        </w:rPr>
        <w:t>, формирование объективной самооценки учащимся собственной игры, основанной на слуховом самоконтроле.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                                         </w:t>
      </w:r>
    </w:p>
    <w:p w:rsidR="008A592E" w:rsidRPr="00092AD9" w:rsidRDefault="008A592E" w:rsidP="00092A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 w:rsidR="00092AD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u w:val="single"/>
        </w:rPr>
        <w:t>В течение 5 года обучения ученик должен пройти: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в тональностях до трёх знаков в комплексе на весь диапазон;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Короткое, длинное арпеджио, аккорды в тональностях до трёх знаков на весь диапазон;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С, G, F-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терциямидвумя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руками вместе;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секстами правой рукой;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a, d, e-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(3 вида) двумя руками вместе в 1-2 октавы;</w:t>
      </w:r>
    </w:p>
    <w:p w:rsidR="008A592E" w:rsidRDefault="008A592E" w:rsidP="008A592E">
      <w:pPr>
        <w:numPr>
          <w:ilvl w:val="0"/>
          <w:numId w:val="14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Короткое арпеджио, аккорды в a, d, e-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двумя руками вместе;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ВГ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2-3 этюда на разные виды техники;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1-2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полифонических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произведения;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крупной формы;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5-6 пьес различного характера;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2-3 обработки народных песен и танцев;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Чтение нот с листа. Подбор по слуху. </w:t>
      </w:r>
    </w:p>
    <w:p w:rsidR="008A592E" w:rsidRDefault="008A592E" w:rsidP="008A592E">
      <w:pPr>
        <w:numPr>
          <w:ilvl w:val="0"/>
          <w:numId w:val="15"/>
        </w:numPr>
        <w:suppressAutoHyphens/>
        <w:spacing w:after="0" w:line="360" w:lineRule="auto"/>
        <w:ind w:left="720" w:hanging="360"/>
        <w:jc w:val="both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Транспонирование. Аккомпанемент к мелодии песен с буквенно-цифровым обозначением гармонии в нотах. Исполнительская терминология.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>–техническое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прослушивание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мажорная гамма, арпеджио, аккорды, один этюд).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зачет </w:t>
            </w:r>
          </w:p>
          <w:p w:rsidR="008A592E" w:rsidRDefault="008A592E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 один этюд).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переводной экзамен </w:t>
            </w:r>
          </w:p>
          <w:p w:rsidR="008A592E" w:rsidRDefault="00E32BAB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8A592E"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</w:tr>
    </w:tbl>
    <w:p w:rsidR="008A592E" w:rsidRDefault="008A592E" w:rsidP="008A592E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092AD9" w:rsidP="00092AD9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Примерная программа.</w:t>
      </w:r>
    </w:p>
    <w:p w:rsidR="008A592E" w:rsidRPr="009F51C6" w:rsidRDefault="00092AD9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1)</w:t>
      </w:r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Бах И.С. Прелюдия c-</w:t>
      </w:r>
      <w:proofErr w:type="spellStart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moll</w:t>
      </w:r>
      <w:proofErr w:type="spellEnd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592E" w:rsidRPr="009F51C6" w:rsidRDefault="00092AD9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2)</w:t>
      </w:r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 xml:space="preserve"> Бах И.С. Органная прелюдия C-</w:t>
      </w:r>
      <w:proofErr w:type="spellStart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dur</w:t>
      </w:r>
      <w:proofErr w:type="spellEnd"/>
    </w:p>
    <w:p w:rsidR="00092AD9" w:rsidRPr="009F51C6" w:rsidRDefault="00092AD9" w:rsidP="00092AD9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 xml:space="preserve">3)Бах И.С. Инвенция </w:t>
      </w:r>
      <w:r w:rsidRPr="009F51C6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9F51C6">
        <w:rPr>
          <w:rFonts w:ascii="Times New Roman" w:eastAsia="Times New Roman" w:hAnsi="Times New Roman" w:cs="Times New Roman"/>
          <w:sz w:val="28"/>
          <w:szCs w:val="28"/>
        </w:rPr>
        <w:t xml:space="preserve">4ре минор (трехголосная) </w:t>
      </w:r>
    </w:p>
    <w:p w:rsidR="00092AD9" w:rsidRPr="009F51C6" w:rsidRDefault="00092AD9" w:rsidP="00092AD9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4)</w:t>
      </w:r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Вебер К. Сонатина C-</w:t>
      </w:r>
      <w:proofErr w:type="spellStart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dur</w:t>
      </w:r>
      <w:proofErr w:type="spellEnd"/>
    </w:p>
    <w:p w:rsidR="008A592E" w:rsidRPr="009F51C6" w:rsidRDefault="00092AD9" w:rsidP="00092AD9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5)</w:t>
      </w:r>
      <w:proofErr w:type="spellStart"/>
      <w:r w:rsidRPr="009F51C6">
        <w:rPr>
          <w:rFonts w:ascii="Times New Roman" w:eastAsia="Times New Roman" w:hAnsi="Times New Roman" w:cs="Times New Roman"/>
          <w:sz w:val="28"/>
          <w:szCs w:val="28"/>
        </w:rPr>
        <w:t>Кулау</w:t>
      </w:r>
      <w:proofErr w:type="spellEnd"/>
      <w:r w:rsidRPr="009F51C6">
        <w:rPr>
          <w:rFonts w:ascii="Times New Roman" w:eastAsia="Times New Roman" w:hAnsi="Times New Roman" w:cs="Times New Roman"/>
          <w:sz w:val="28"/>
          <w:szCs w:val="28"/>
        </w:rPr>
        <w:t xml:space="preserve"> Ф. Сонатина, соч.55 </w:t>
      </w:r>
      <w:r w:rsidRPr="009F51C6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9F51C6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9F51C6" w:rsidRPr="009F51C6" w:rsidRDefault="009F51C6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 xml:space="preserve">6) Русская народная песня «Вдоль да по речке», обр. Белова В. </w:t>
      </w:r>
    </w:p>
    <w:p w:rsidR="008A592E" w:rsidRPr="009F51C6" w:rsidRDefault="009F51C6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Табандис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М. «Вальс-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мюзетт</w:t>
      </w:r>
      <w:proofErr w:type="spellEnd"/>
    </w:p>
    <w:p w:rsidR="008A592E" w:rsidRPr="009F51C6" w:rsidRDefault="009F51C6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8)</w:t>
      </w:r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>Джоплин</w:t>
      </w:r>
      <w:proofErr w:type="spellEnd"/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 xml:space="preserve"> С. «Артист эстрады»</w:t>
      </w:r>
    </w:p>
    <w:p w:rsidR="008A592E" w:rsidRPr="009F51C6" w:rsidRDefault="009F51C6" w:rsidP="008A592E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9)</w:t>
      </w:r>
      <w:r w:rsidR="008A592E" w:rsidRPr="009F51C6">
        <w:rPr>
          <w:rFonts w:ascii="Times New Roman" w:eastAsia="Times New Roman" w:hAnsi="Times New Roman" w:cs="Times New Roman"/>
          <w:sz w:val="28"/>
          <w:szCs w:val="28"/>
        </w:rPr>
        <w:t xml:space="preserve"> Русская народная песня «Не брани меня, родная», обр. Галкина В.</w:t>
      </w:r>
    </w:p>
    <w:p w:rsidR="00092AD9" w:rsidRPr="009F51C6" w:rsidRDefault="009F51C6" w:rsidP="00092AD9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51C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092AD9" w:rsidRPr="009F51C6">
        <w:rPr>
          <w:rFonts w:ascii="Times New Roman" w:eastAsia="Times New Roman" w:hAnsi="Times New Roman" w:cs="Times New Roman"/>
          <w:sz w:val="28"/>
          <w:szCs w:val="28"/>
        </w:rPr>
        <w:t xml:space="preserve">) Украинская народная песня «Садом, садом, </w:t>
      </w:r>
      <w:proofErr w:type="spellStart"/>
      <w:r w:rsidR="00092AD9" w:rsidRPr="009F51C6">
        <w:rPr>
          <w:rFonts w:ascii="Times New Roman" w:eastAsia="Times New Roman" w:hAnsi="Times New Roman" w:cs="Times New Roman"/>
          <w:sz w:val="28"/>
          <w:szCs w:val="28"/>
        </w:rPr>
        <w:t>кумасенька</w:t>
      </w:r>
      <w:proofErr w:type="spellEnd"/>
      <w:r w:rsidR="00092AD9" w:rsidRPr="009F51C6">
        <w:rPr>
          <w:rFonts w:ascii="Times New Roman" w:eastAsia="Times New Roman" w:hAnsi="Times New Roman" w:cs="Times New Roman"/>
          <w:sz w:val="28"/>
          <w:szCs w:val="28"/>
        </w:rPr>
        <w:t xml:space="preserve">», обр. Иванова А.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Беренс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Г. Этюд f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>12)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Беренс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Г. Этюд f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>13)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Бурындин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К. Этюд a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 xml:space="preserve">14)Вольф Б. Этюд c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 xml:space="preserve">15)Геллер С. Этюд c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F51C6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>16)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Гембера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Г. Этюд d 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AD9" w:rsidRPr="009F51C6" w:rsidRDefault="009F51C6" w:rsidP="00092AD9">
      <w:pPr>
        <w:tabs>
          <w:tab w:val="left" w:pos="426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51C6">
        <w:rPr>
          <w:rFonts w:ascii="Times New Roman" w:hAnsi="Times New Roman" w:cs="Times New Roman"/>
          <w:sz w:val="28"/>
          <w:szCs w:val="28"/>
        </w:rPr>
        <w:t>17)</w:t>
      </w:r>
      <w:proofErr w:type="spellStart"/>
      <w:r w:rsidRPr="009F51C6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9F51C6">
        <w:rPr>
          <w:rFonts w:ascii="Times New Roman" w:hAnsi="Times New Roman" w:cs="Times New Roman"/>
          <w:sz w:val="28"/>
          <w:szCs w:val="28"/>
        </w:rPr>
        <w:t xml:space="preserve"> Е. Этюд-тарантелла 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Шестой класс (2 часа в неделю)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Совершенствование  всех ранее изученных приемов в более сложном по техническому и  художественному содержанию варианте. При необходимости работа над новыми приемами и штрихами. Развитие аппликатурной грамотности. Умение самостоятельно разбираться в основных структурных элементах (мотив, фраза, предложение, часть). Самостоятельный разбор пьес 2 Чтение нот с листа. Подбор по слуху.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                    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 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</w:p>
    <w:p w:rsidR="008A592E" w:rsidRPr="00DD74B1" w:rsidRDefault="008A592E" w:rsidP="008A592E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D74B1">
        <w:rPr>
          <w:rFonts w:ascii="Times New Roman" w:eastAsia="Times New Roman" w:hAnsi="Times New Roman" w:cs="Times New Roman"/>
          <w:b/>
          <w:sz w:val="28"/>
        </w:rPr>
        <w:lastRenderedPageBreak/>
        <w:t>В течение 6 года обучения ученик должен пройти: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</w:p>
    <w:p w:rsidR="008A592E" w:rsidRDefault="008A592E" w:rsidP="008A592E">
      <w:pPr>
        <w:numPr>
          <w:ilvl w:val="0"/>
          <w:numId w:val="16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до четырёх знаков двумя руками на весь диапазон;</w:t>
      </w:r>
    </w:p>
    <w:p w:rsidR="008A592E" w:rsidRDefault="008A592E" w:rsidP="008A592E">
      <w:pPr>
        <w:numPr>
          <w:ilvl w:val="0"/>
          <w:numId w:val="16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до четырёх знаков в прямом движении терциями двумя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руками вместе на 1 – 3  октавы; </w:t>
      </w:r>
    </w:p>
    <w:p w:rsidR="008A592E" w:rsidRDefault="008A592E" w:rsidP="008A592E">
      <w:pPr>
        <w:numPr>
          <w:ilvl w:val="0"/>
          <w:numId w:val="17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секстами на одну октаву правой рукой;</w:t>
      </w:r>
    </w:p>
    <w:p w:rsidR="008A592E" w:rsidRDefault="008A592E" w:rsidP="008A592E">
      <w:pPr>
        <w:numPr>
          <w:ilvl w:val="0"/>
          <w:numId w:val="17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a, e, d-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(3 вида) двумя руками вместе в прямом движении в комплексе;</w:t>
      </w:r>
    </w:p>
    <w:p w:rsidR="008A592E" w:rsidRDefault="008A592E" w:rsidP="008A592E">
      <w:pPr>
        <w:numPr>
          <w:ilvl w:val="0"/>
          <w:numId w:val="17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Короткое, длинное, ломаное арпеджио, аккорды в мажорных гаммах </w:t>
      </w:r>
      <w:proofErr w:type="gramStart"/>
      <w:r>
        <w:rPr>
          <w:rFonts w:ascii="Times New Roman" w:eastAsia="Times New Roman" w:hAnsi="Times New Roman" w:cs="Times New Roman"/>
          <w:sz w:val="28"/>
        </w:rPr>
        <w:t>до</w:t>
      </w:r>
      <w:proofErr w:type="gramEnd"/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четырех знаков и в a, e, d-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ВГ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3-4 этюда на разные виды техники;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1-2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полифонических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произведения;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крупной формы;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4-5 разнохарактерных пьес;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обработки народных песен и танцев;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для самостоятельной работы;</w:t>
      </w:r>
    </w:p>
    <w:p w:rsidR="008A592E" w:rsidRDefault="008A592E" w:rsidP="008A592E">
      <w:pPr>
        <w:numPr>
          <w:ilvl w:val="0"/>
          <w:numId w:val="18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Чтение нот с листа. Подбор по слуху.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Транспонирование.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Аккомпанемент к мелодии песен с буквенно-цифровым обозначением гармонии в нотах. Исполнительская терминология.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2"/>
        <w:gridCol w:w="4731"/>
      </w:tblGrid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ind w:left="705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ind w:left="705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>–техническое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прослушивание</w:t>
            </w:r>
          </w:p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(одна мажорная гамма, арпеджио, </w:t>
            </w:r>
            <w:r w:rsidR="00E32BAB">
              <w:rPr>
                <w:rFonts w:ascii="Times New Roman" w:eastAsia="Times New Roman" w:hAnsi="Times New Roman" w:cs="Times New Roman"/>
                <w:sz w:val="28"/>
              </w:rPr>
              <w:lastRenderedPageBreak/>
              <w:t>аккорды, один этюд</w:t>
            </w:r>
            <w:r>
              <w:rPr>
                <w:rFonts w:ascii="Times New Roman" w:eastAsia="Times New Roman" w:hAnsi="Times New Roman" w:cs="Times New Roman"/>
                <w:sz w:val="28"/>
              </w:rPr>
              <w:t>).</w:t>
            </w:r>
          </w:p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зачет </w:t>
            </w:r>
          </w:p>
          <w:p w:rsidR="008A592E" w:rsidRDefault="008A592E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Март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аккорды,  один этюд, чтение с листа).</w:t>
            </w:r>
          </w:p>
          <w:p w:rsidR="008A592E" w:rsidRDefault="008A592E" w:rsidP="00092AD9">
            <w:pPr>
              <w:spacing w:before="28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переводной экзамен </w:t>
            </w:r>
          </w:p>
          <w:p w:rsidR="008A592E" w:rsidRDefault="00E32BAB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8A592E"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</w:tr>
    </w:tbl>
    <w:p w:rsidR="008A592E" w:rsidRDefault="008A592E" w:rsidP="00E32BAB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Примерная </w:t>
      </w:r>
      <w:r w:rsidR="00E32BAB">
        <w:rPr>
          <w:rFonts w:ascii="Times New Roman" w:eastAsia="Times New Roman" w:hAnsi="Times New Roman" w:cs="Times New Roman"/>
          <w:b/>
          <w:sz w:val="28"/>
        </w:rPr>
        <w:t>программа.</w:t>
      </w:r>
    </w:p>
    <w:p w:rsidR="00E32BAB" w:rsidRPr="00E32BAB" w:rsidRDefault="00E32BAB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Бертини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Г. Этюд h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Беренс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Г. Этюд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Дикусаров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В. Этюд «догонялки» </w:t>
      </w:r>
    </w:p>
    <w:p w:rsidR="00E32BAB" w:rsidRPr="00E32BAB" w:rsidRDefault="00E32BAB" w:rsidP="008A5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4)Лак Т. Этюд – тарантелла </w:t>
      </w:r>
    </w:p>
    <w:p w:rsidR="008A592E" w:rsidRPr="00E32BAB" w:rsidRDefault="00E32BAB" w:rsidP="008A59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2BAB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Лемуан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А. Этюд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6)</w:t>
      </w:r>
      <w:r w:rsidRPr="00E32BAB">
        <w:rPr>
          <w:rFonts w:ascii="Times New Roman" w:hAnsi="Times New Roman" w:cs="Times New Roman"/>
          <w:sz w:val="28"/>
          <w:szCs w:val="28"/>
        </w:rPr>
        <w:t xml:space="preserve">Гендель Г. Сарабанда d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Маттезон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И. Сарабанда g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Маттесон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И. Менуэт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9)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Кулау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Ф. Сонатина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i часть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10)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Лихнер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Г. Рондо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11)Моцарт В. Сонатина № 1 часть i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2E" w:rsidRPr="00E32BAB" w:rsidRDefault="00E32BAB" w:rsidP="00E32B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Хаслингер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Т. Сонатина c 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="008A592E" w:rsidRPr="00E32B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 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13)Малиновский Л. Обработка русской народной песни «Одинокая гармонь»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14)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В. Обработка русской народной песни «Коробейники»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15)Доброхотов А. </w:t>
      </w:r>
      <w:proofErr w:type="gramStart"/>
      <w:r w:rsidRPr="00E32BAB">
        <w:rPr>
          <w:rFonts w:ascii="Times New Roman" w:hAnsi="Times New Roman" w:cs="Times New Roman"/>
          <w:sz w:val="28"/>
          <w:szCs w:val="28"/>
        </w:rPr>
        <w:t>Уральская</w:t>
      </w:r>
      <w:proofErr w:type="gramEnd"/>
      <w:r w:rsidRPr="00E32BAB">
        <w:rPr>
          <w:rFonts w:ascii="Times New Roman" w:hAnsi="Times New Roman" w:cs="Times New Roman"/>
          <w:sz w:val="28"/>
          <w:szCs w:val="28"/>
        </w:rPr>
        <w:t xml:space="preserve"> плясовая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 xml:space="preserve">16)Коробейников А. Грустный аккордеон </w:t>
      </w:r>
    </w:p>
    <w:p w:rsidR="00E32BAB" w:rsidRPr="00E32BAB" w:rsidRDefault="00E32BAB" w:rsidP="00E32B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17)</w:t>
      </w:r>
      <w:proofErr w:type="spellStart"/>
      <w:r w:rsidRPr="00E32BAB">
        <w:rPr>
          <w:rFonts w:ascii="Times New Roman" w:hAnsi="Times New Roman" w:cs="Times New Roman"/>
          <w:sz w:val="28"/>
          <w:szCs w:val="28"/>
        </w:rPr>
        <w:t>Крейслер</w:t>
      </w:r>
      <w:proofErr w:type="spellEnd"/>
      <w:r w:rsidRPr="00E32BAB">
        <w:rPr>
          <w:rFonts w:ascii="Times New Roman" w:hAnsi="Times New Roman" w:cs="Times New Roman"/>
          <w:sz w:val="28"/>
          <w:szCs w:val="28"/>
        </w:rPr>
        <w:t xml:space="preserve"> Ф. Прекрасный розмарин </w:t>
      </w:r>
    </w:p>
    <w:p w:rsidR="00E32BAB" w:rsidRPr="00E32BAB" w:rsidRDefault="00E32BAB" w:rsidP="00E32B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2BAB">
        <w:rPr>
          <w:rFonts w:ascii="Times New Roman" w:hAnsi="Times New Roman" w:cs="Times New Roman"/>
          <w:sz w:val="28"/>
          <w:szCs w:val="28"/>
        </w:rPr>
        <w:t>18) Люли Ж. Гавот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Седьмой класс (2, 5 часа в неделю)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Совершенствование всех ранее освоенных учеником музыкально–исполнительских навыков игры на инструменте должно проходить в тесной связи с развитием его общего культурного уровня, его стремлением к творческой самостоятельности, активности. В связи с решением данных задач необходимо включить в программу одну самостоятельно выученную пьесу средней степени сложности (2-3 класс).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Разнообразная по стилям и жанрам учебная  программа должна включать все ранее освоенные приемы игры, штрихи, их комбинированные варианты. Чтение нот с листа. Подбор по слуху. 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5E3EEA" w:rsidP="005E3EEA">
      <w:pPr>
        <w:spacing w:before="200" w:after="0" w:line="36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</w:t>
      </w:r>
      <w:r w:rsidR="008A592E">
        <w:rPr>
          <w:rFonts w:ascii="Times New Roman" w:eastAsia="Times New Roman" w:hAnsi="Times New Roman" w:cs="Times New Roman"/>
          <w:sz w:val="28"/>
          <w:u w:val="single"/>
        </w:rPr>
        <w:t>В течение 7 года обучения ученик должен пройти: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</w:p>
    <w:p w:rsidR="008A592E" w:rsidRDefault="008A592E" w:rsidP="008A592E">
      <w:pPr>
        <w:numPr>
          <w:ilvl w:val="0"/>
          <w:numId w:val="19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гамы до пяти знаков двумя руками на весь диапазон;</w:t>
      </w:r>
    </w:p>
    <w:p w:rsidR="008A592E" w:rsidRDefault="008A592E" w:rsidP="008A592E">
      <w:pPr>
        <w:numPr>
          <w:ilvl w:val="0"/>
          <w:numId w:val="19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до пяти знаков в прямом движении терциями двумя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руками вместе на одну, две и три октавы; </w:t>
      </w:r>
    </w:p>
    <w:p w:rsidR="008A592E" w:rsidRDefault="008A592E" w:rsidP="008A592E">
      <w:pPr>
        <w:numPr>
          <w:ilvl w:val="0"/>
          <w:numId w:val="20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Мажорные гаммы секстами, октавами на одну октаву двумя руками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вместе;</w:t>
      </w:r>
    </w:p>
    <w:p w:rsidR="008A592E" w:rsidRDefault="008A592E" w:rsidP="008A592E">
      <w:pPr>
        <w:numPr>
          <w:ilvl w:val="0"/>
          <w:numId w:val="2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Минорные гаммы до двух знаков (3 вида) двумя руками вместе в прямом движении по 1,2,3 ноты на бас;</w:t>
      </w:r>
    </w:p>
    <w:p w:rsidR="008A592E" w:rsidRDefault="008A592E" w:rsidP="008A592E">
      <w:pPr>
        <w:numPr>
          <w:ilvl w:val="0"/>
          <w:numId w:val="2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Короткое, длинное, ломаное арпеджио, аккорды в мажорных гаммах до шести знаков и в минорных до двух знаков;</w:t>
      </w:r>
    </w:p>
    <w:p w:rsidR="008A592E" w:rsidRDefault="008A592E" w:rsidP="008A592E">
      <w:pPr>
        <w:numPr>
          <w:ilvl w:val="0"/>
          <w:numId w:val="21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 мажорные и минорные D</w:t>
      </w:r>
      <w:r>
        <w:rPr>
          <w:rFonts w:ascii="Times New Roman" w:eastAsia="Times New Roman" w:hAnsi="Times New Roman" w:cs="Times New Roman"/>
          <w:sz w:val="28"/>
          <w:vertAlign w:val="sub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с обращениями.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ГВ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2-3 этюда на разные виды техники;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1-2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полифонических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произведения;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крупной формы;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4-5 разнохарактерных пьес;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обработки народных песен и танцев;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произведения для самостоятельной работы;</w:t>
      </w:r>
    </w:p>
    <w:p w:rsidR="008A592E" w:rsidRDefault="008A592E" w:rsidP="008A592E">
      <w:pPr>
        <w:numPr>
          <w:ilvl w:val="0"/>
          <w:numId w:val="22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Чтение нот с листа. Подбор по слуху.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Аккомпанемент к мелодии</w:t>
      </w:r>
      <w:r>
        <w:rPr>
          <w:rFonts w:ascii="Times New Roman" w:eastAsia="Times New Roman" w:hAnsi="Times New Roman" w:cs="Times New Roman"/>
          <w:b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Исполнительская терминология.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4"/>
        <w:gridCol w:w="4619"/>
      </w:tblGrid>
      <w:tr w:rsidR="008A592E" w:rsidTr="00092AD9"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ind w:left="705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ind w:left="705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8A592E" w:rsidTr="00092AD9"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техническое прослушивание</w:t>
            </w:r>
          </w:p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мажорная гамма, арпеджио, аккорды,  один этюд или самостоятельно выученная пьеса).</w:t>
            </w:r>
          </w:p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зачет </w:t>
            </w:r>
          </w:p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Март </w:t>
            </w:r>
            <w:r>
              <w:rPr>
                <w:rFonts w:ascii="Times New Roman" w:eastAsia="Times New Roman" w:hAnsi="Times New Roman" w:cs="Times New Roman"/>
                <w:sz w:val="28"/>
              </w:rPr>
              <w:t>– техническое прослушивание</w:t>
            </w:r>
          </w:p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(одна минорная гамма, арпеджио, аккорды, один этюд, чтение нот с листа).</w:t>
            </w:r>
          </w:p>
          <w:p w:rsidR="008A592E" w:rsidRDefault="008A592E" w:rsidP="00092AD9">
            <w:pPr>
              <w:spacing w:before="28" w:after="0" w:line="36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– переводной экзамен </w:t>
            </w:r>
          </w:p>
          <w:p w:rsidR="008A592E" w:rsidRDefault="005E3EEA" w:rsidP="00092AD9">
            <w:pPr>
              <w:spacing w:before="28"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(3</w:t>
            </w:r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8A592E"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 w:rsidR="008A592E">
              <w:rPr>
                <w:rFonts w:ascii="Times New Roman" w:eastAsia="Times New Roman" w:hAnsi="Times New Roman" w:cs="Times New Roman"/>
                <w:sz w:val="28"/>
              </w:rPr>
              <w:t xml:space="preserve"> произведения).</w:t>
            </w:r>
          </w:p>
        </w:tc>
      </w:tr>
    </w:tbl>
    <w:p w:rsidR="008A592E" w:rsidRDefault="005E3EEA" w:rsidP="005E3EEA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Примерная программа.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1)Прасолов Ю. Этюд d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Хведченя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В. Этюд c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Холминов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А. Этюд f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4)Черни К. Этюд b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lastRenderedPageBreak/>
        <w:t xml:space="preserve">5) Черни К. Этюд g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6)Бах И.С. Маленькая прелюдия e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7)Бах И.С. Маленькая прелюдия e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8) Гендель Г.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Аллеманда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из сюиты № 11 d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9) Глинка М. Фуга c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92E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eastAsia="Times New Roman" w:hAnsi="Times New Roman" w:cs="Times New Roman"/>
          <w:sz w:val="28"/>
          <w:szCs w:val="28"/>
        </w:rPr>
        <w:t>10)</w:t>
      </w:r>
      <w:proofErr w:type="spellStart"/>
      <w:r w:rsidR="008A592E" w:rsidRPr="005E3EEA">
        <w:rPr>
          <w:rFonts w:ascii="Times New Roman" w:eastAsia="Times New Roman" w:hAnsi="Times New Roman" w:cs="Times New Roman"/>
          <w:sz w:val="28"/>
          <w:szCs w:val="28"/>
        </w:rPr>
        <w:t>Прибылов.А</w:t>
      </w:r>
      <w:proofErr w:type="spellEnd"/>
      <w:r w:rsidR="008A592E" w:rsidRPr="005E3EEA">
        <w:rPr>
          <w:rFonts w:ascii="Times New Roman" w:eastAsia="Times New Roman" w:hAnsi="Times New Roman" w:cs="Times New Roman"/>
          <w:sz w:val="28"/>
          <w:szCs w:val="28"/>
        </w:rPr>
        <w:t xml:space="preserve">. Сонатина </w:t>
      </w:r>
      <w:r w:rsidR="008A592E" w:rsidRPr="005E3EEA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A592E" w:rsidRPr="005E3EEA">
        <w:rPr>
          <w:rFonts w:ascii="Times New Roman" w:eastAsia="Times New Roman" w:hAnsi="Times New Roman" w:cs="Times New Roman"/>
          <w:sz w:val="28"/>
          <w:szCs w:val="28"/>
        </w:rPr>
        <w:t>5 в 3-х частях</w:t>
      </w:r>
    </w:p>
    <w:p w:rsidR="008A592E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Диабелли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А. Рондо из сонатины f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>12)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Кулау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Ф. Сонатина c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2 часть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13)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Хаслингер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Т. Рондо из сонатины c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14)Шмит А. Рондо a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>15)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Бухвостов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В. забавные матрёшки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16) </w:t>
      </w:r>
      <w:proofErr w:type="spellStart"/>
      <w:r w:rsidRPr="005E3EEA">
        <w:rPr>
          <w:rFonts w:ascii="Times New Roman" w:hAnsi="Times New Roman" w:cs="Times New Roman"/>
          <w:sz w:val="28"/>
          <w:szCs w:val="28"/>
        </w:rPr>
        <w:t>Визур</w:t>
      </w:r>
      <w:proofErr w:type="spellEnd"/>
      <w:r w:rsidRPr="005E3EEA">
        <w:rPr>
          <w:rFonts w:ascii="Times New Roman" w:hAnsi="Times New Roman" w:cs="Times New Roman"/>
          <w:sz w:val="28"/>
          <w:szCs w:val="28"/>
        </w:rPr>
        <w:t xml:space="preserve"> Ж. Вальс «шалость»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17)Монти В. Чардаш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EEA">
        <w:rPr>
          <w:rFonts w:ascii="Times New Roman" w:hAnsi="Times New Roman" w:cs="Times New Roman"/>
          <w:sz w:val="28"/>
          <w:szCs w:val="28"/>
        </w:rPr>
        <w:t xml:space="preserve">18)Мусоргский М. Слеза </w:t>
      </w:r>
    </w:p>
    <w:p w:rsidR="005E3EEA" w:rsidRPr="005E3EEA" w:rsidRDefault="005E3EEA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592E" w:rsidRPr="005E3EEA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EA">
        <w:rPr>
          <w:rFonts w:ascii="Times New Roman" w:eastAsia="Times New Roman" w:hAnsi="Times New Roman" w:cs="Times New Roman"/>
          <w:b/>
          <w:sz w:val="28"/>
          <w:szCs w:val="28"/>
        </w:rPr>
        <w:t>Восьмой класс (2,5  часа в неделю)</w:t>
      </w:r>
    </w:p>
    <w:p w:rsidR="008A592E" w:rsidRDefault="008A592E" w:rsidP="00DA2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E3EEA">
        <w:rPr>
          <w:rFonts w:ascii="Times New Roman" w:eastAsia="Times New Roman" w:hAnsi="Times New Roman" w:cs="Times New Roman"/>
          <w:sz w:val="28"/>
          <w:szCs w:val="28"/>
        </w:rPr>
        <w:t>Продолжение совершенство</w:t>
      </w:r>
      <w:r>
        <w:rPr>
          <w:rFonts w:ascii="Times New Roman" w:eastAsia="Times New Roman" w:hAnsi="Times New Roman" w:cs="Times New Roman"/>
          <w:sz w:val="28"/>
        </w:rPr>
        <w:t>вания всех ранее освоенных  учеником  музыкально–исполнительских навыков игры на инструменте.</w:t>
      </w:r>
    </w:p>
    <w:p w:rsidR="008A592E" w:rsidRDefault="008A592E" w:rsidP="00DA2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Подготовка к выпускному экзамену (целенаправленная подготовка учащихся к поступлению в профессиональные образовательные организации).</w:t>
      </w:r>
    </w:p>
    <w:p w:rsidR="008A592E" w:rsidRDefault="008A592E" w:rsidP="00DA27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течение 8-го года обучения ученик должен продемонстрировать:</w:t>
      </w:r>
    </w:p>
    <w:p w:rsidR="008A592E" w:rsidRDefault="008A592E" w:rsidP="008A5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умение сыграть любую (минорную или мажорную) гамму всеми ранее освоенными штрихами, приемами, динамикой и т.д. в максимально быстром темпе;</w:t>
      </w:r>
    </w:p>
    <w:p w:rsidR="008A592E" w:rsidRDefault="008A592E" w:rsidP="008A5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– исполнение этюдов, один из которых может быть заменен виртуозной пьесой.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8A592E" w:rsidRDefault="008A592E" w:rsidP="008A592E">
      <w:pPr>
        <w:spacing w:before="200" w:after="0" w:line="360" w:lineRule="auto"/>
        <w:jc w:val="center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В течение 8 года обучения ученик должен пройти: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ВГ</w:t>
      </w:r>
    </w:p>
    <w:p w:rsidR="008A592E" w:rsidRDefault="008A592E" w:rsidP="008A592E">
      <w:pPr>
        <w:numPr>
          <w:ilvl w:val="0"/>
          <w:numId w:val="23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 мажорные гамы в прямом движении терциями, секстами, октавами на весь диапазон;</w:t>
      </w:r>
    </w:p>
    <w:p w:rsidR="008A592E" w:rsidRDefault="008A592E" w:rsidP="008A592E">
      <w:pPr>
        <w:numPr>
          <w:ilvl w:val="0"/>
          <w:numId w:val="23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Минорные гаммы до пяти знаков двумя руками терциями, секстами, октавами на весь диапазон в комплексе;</w:t>
      </w:r>
    </w:p>
    <w:p w:rsidR="008A592E" w:rsidRDefault="008A592E" w:rsidP="008A592E">
      <w:pPr>
        <w:numPr>
          <w:ilvl w:val="0"/>
          <w:numId w:val="23"/>
        </w:numPr>
        <w:suppressAutoHyphens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Короткое, длинное, ломаное арпеджио, аккорды во всех мажорных и минорных гаммах на весь диапазон. </w:t>
      </w:r>
    </w:p>
    <w:p w:rsidR="008A592E" w:rsidRDefault="008A592E" w:rsidP="008A592E">
      <w:pPr>
        <w:spacing w:before="20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ВГ</w:t>
      </w:r>
    </w:p>
    <w:p w:rsidR="008A592E" w:rsidRDefault="008A592E" w:rsidP="008A592E">
      <w:pPr>
        <w:numPr>
          <w:ilvl w:val="0"/>
          <w:numId w:val="24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этюда на разные виды техники;</w:t>
      </w:r>
    </w:p>
    <w:p w:rsidR="008A592E" w:rsidRDefault="008A592E" w:rsidP="008A592E">
      <w:pPr>
        <w:numPr>
          <w:ilvl w:val="0"/>
          <w:numId w:val="24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1-2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полифонических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произведения;</w:t>
      </w:r>
    </w:p>
    <w:p w:rsidR="008A592E" w:rsidRDefault="008A592E" w:rsidP="008A592E">
      <w:pPr>
        <w:numPr>
          <w:ilvl w:val="0"/>
          <w:numId w:val="24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1-2 произведения крупной формы;</w:t>
      </w:r>
    </w:p>
    <w:p w:rsidR="008A592E" w:rsidRDefault="008A592E" w:rsidP="008A592E">
      <w:pPr>
        <w:spacing w:before="200" w:after="150" w:line="36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3-4 разнохарактерных пьес различного характера разной степени завершённости – от разбора – знакомства до концертного исполнения; </w:t>
      </w:r>
    </w:p>
    <w:p w:rsidR="008A592E" w:rsidRDefault="008A592E" w:rsidP="008A592E">
      <w:pPr>
        <w:numPr>
          <w:ilvl w:val="0"/>
          <w:numId w:val="25"/>
        </w:numPr>
        <w:suppressAutoHyphens/>
        <w:spacing w:after="0" w:line="360" w:lineRule="auto"/>
        <w:ind w:left="1425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1-2 обработки народных песен и танцев.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5"/>
        <w:gridCol w:w="4708"/>
      </w:tblGrid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DA27B6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</w:t>
            </w:r>
            <w:r w:rsidR="00DA27B6">
              <w:rPr>
                <w:rFonts w:ascii="Times New Roman" w:eastAsia="Times New Roman" w:hAnsi="Times New Roman" w:cs="Times New Roman"/>
                <w:sz w:val="28"/>
              </w:rPr>
              <w:t>дифференцированное прослушивание одного произведения программы выпускного экзамена.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sz w:val="28"/>
              </w:rPr>
              <w:t>– дифференцированное прослушивание части программы выпускного экзамена</w:t>
            </w:r>
          </w:p>
          <w:p w:rsidR="008A592E" w:rsidRDefault="008A592E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(два произведения, обязательный показ произведения крупной формы и этюда или виртуозного произведения).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Февраль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прослушивание перед комиссией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(три произведения из программы выпускного экзамена).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-  прослушивание перед комиссией 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(4 произведения из программы выпускного экзамена)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выпускной экзамен </w:t>
            </w:r>
          </w:p>
          <w:p w:rsidR="008A592E" w:rsidRDefault="008A592E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произведения, включая полифоническое произведение, произведение  крупной формы, обработка народной песни или танца и виртуозная пьеса или этюд).</w:t>
            </w:r>
          </w:p>
        </w:tc>
      </w:tr>
    </w:tbl>
    <w:p w:rsidR="008A592E" w:rsidRDefault="008A592E" w:rsidP="008A592E">
      <w:pPr>
        <w:suppressAutoHyphens/>
        <w:spacing w:after="150" w:line="36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A592E" w:rsidRDefault="008A592E" w:rsidP="00DA27B6">
      <w:pPr>
        <w:spacing w:before="200"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Примерная экзаменационная программа: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 вариант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</w:rPr>
        <w:t>Мясковский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Н. Фуга g-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Кати Ж. Концертный триптих, 1ч.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Блох О. Вариации на тему песни </w:t>
      </w:r>
      <w:proofErr w:type="spellStart"/>
      <w:r>
        <w:rPr>
          <w:rFonts w:ascii="Times New Roman" w:eastAsia="Times New Roman" w:hAnsi="Times New Roman" w:cs="Times New Roman"/>
          <w:sz w:val="28"/>
        </w:rPr>
        <w:t>Цфасмана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 «Неудачное свидание»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Гарт Д. </w:t>
      </w:r>
      <w:proofErr w:type="spellStart"/>
      <w:r>
        <w:rPr>
          <w:rFonts w:ascii="Times New Roman" w:eastAsia="Times New Roman" w:hAnsi="Times New Roman" w:cs="Times New Roman"/>
          <w:sz w:val="28"/>
        </w:rPr>
        <w:t>Vivo</w:t>
      </w:r>
      <w:proofErr w:type="spellEnd"/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 вариант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Бах И.С. «Симфония» </w:t>
      </w:r>
      <w:proofErr w:type="gramStart"/>
      <w:r>
        <w:rPr>
          <w:rFonts w:ascii="Times New Roman" w:eastAsia="Times New Roman" w:hAnsi="Times New Roman" w:cs="Times New Roman"/>
          <w:sz w:val="28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Партиты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2 c-</w:t>
      </w:r>
      <w:proofErr w:type="spellStart"/>
      <w:r>
        <w:rPr>
          <w:rFonts w:ascii="Times New Roman" w:eastAsia="Times New Roman" w:hAnsi="Times New Roman" w:cs="Times New Roman"/>
          <w:sz w:val="28"/>
        </w:rPr>
        <w:t>moll</w:t>
      </w:r>
      <w:proofErr w:type="spellEnd"/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Гайдн И. Соната D-</w:t>
      </w:r>
      <w:proofErr w:type="spellStart"/>
      <w:r>
        <w:rPr>
          <w:rFonts w:ascii="Times New Roman" w:eastAsia="Times New Roman" w:hAnsi="Times New Roman" w:cs="Times New Roman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sz w:val="28"/>
        </w:rPr>
        <w:t>, 1часть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Власов В. </w:t>
      </w:r>
      <w:proofErr w:type="spellStart"/>
      <w:r>
        <w:rPr>
          <w:rFonts w:ascii="Times New Roman" w:eastAsia="Times New Roman" w:hAnsi="Times New Roman" w:cs="Times New Roman"/>
          <w:sz w:val="28"/>
        </w:rPr>
        <w:t>Бассо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остинато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</w:rPr>
        <w:t>Фрос</w:t>
      </w:r>
      <w:proofErr w:type="gramStart"/>
      <w:r>
        <w:rPr>
          <w:rFonts w:ascii="Times New Roman" w:eastAsia="Times New Roman" w:hAnsi="Times New Roman" w:cs="Times New Roman"/>
          <w:sz w:val="28"/>
        </w:rPr>
        <w:t>c</w:t>
      </w:r>
      <w:proofErr w:type="gramEnd"/>
      <w:r>
        <w:rPr>
          <w:rFonts w:ascii="Times New Roman" w:eastAsia="Times New Roman" w:hAnsi="Times New Roman" w:cs="Times New Roman"/>
          <w:sz w:val="28"/>
        </w:rPr>
        <w:t>ини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П. «Веселый кабальеро»</w:t>
      </w:r>
    </w:p>
    <w:p w:rsidR="008A592E" w:rsidRDefault="008A592E" w:rsidP="008A5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Учащиеся, продолжающие обучение в 9 классе, сдают выпускной экзамен в 9 классе.</w:t>
      </w: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Девятый класс (2, 5 часа в неделю)</w:t>
      </w:r>
    </w:p>
    <w:p w:rsidR="008A592E" w:rsidRDefault="008A592E" w:rsidP="00541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Подготовка профессионально ориентированных учащихся к поступлению в профессиональные образовательные организации. В связи с этим перед учеником по всем вопросом музыкального исполнительства ставятся повышенные требования: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 к работе над техникой в целом;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 к работе над произведением,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к качеству самостоятельной работы;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к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музыкального мышления.</w:t>
      </w:r>
    </w:p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Выбранная для вступительных экзаменов программа обыгрывается на концерте класса, отдела, школы, конкурсах. </w:t>
      </w:r>
    </w:p>
    <w:p w:rsidR="008A592E" w:rsidRDefault="008A592E" w:rsidP="00541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целью воспитания в ученике навыков культурно-просветительской деятельности рекомендуется участие учащихся в лекциях-концертах, тематических концертах в других учебных заведениях (детских садах, общеобразовательных организациях и т. д.)</w:t>
      </w:r>
    </w:p>
    <w:p w:rsidR="008A592E" w:rsidRDefault="008A592E" w:rsidP="008A5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5"/>
        <w:gridCol w:w="4708"/>
      </w:tblGrid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 полугодие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 w:line="36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 полугодие</w:t>
            </w:r>
          </w:p>
        </w:tc>
      </w:tr>
      <w:tr w:rsidR="008A592E" w:rsidTr="00092AD9"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технический минимум в виде контрольного урока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(одна мажорная гамма, один этюд или виртуозная пьеса)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Декабрь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дифференцированное прослушивание части программы</w:t>
            </w:r>
          </w:p>
          <w:p w:rsidR="008A592E" w:rsidRDefault="008A592E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(произведения крупной формы, этюд или виртуозная пьеса).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Февраль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прослушивание 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(три произведения из программы выпускного экзамена).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-  прослушивание перед комиссией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(4 произведения из программы выпускного экзамена)</w:t>
            </w:r>
          </w:p>
          <w:p w:rsidR="008A592E" w:rsidRDefault="008A592E" w:rsidP="00092AD9">
            <w:pPr>
              <w:spacing w:before="28"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– выпускной экзамен </w:t>
            </w:r>
          </w:p>
          <w:p w:rsidR="008A592E" w:rsidRDefault="008A592E" w:rsidP="00092AD9">
            <w:pPr>
              <w:spacing w:before="28" w:after="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разножанровых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произведения, включая полифоническое произведение, произведение  крупной формы, обработка народной песни или танца и виртуозная пьеса или этюд).</w:t>
            </w:r>
          </w:p>
        </w:tc>
      </w:tr>
    </w:tbl>
    <w:p w:rsidR="008A592E" w:rsidRDefault="008A592E" w:rsidP="008A59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8A59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Примерная экзаменационная программа </w:t>
      </w:r>
    </w:p>
    <w:p w:rsidR="008A592E" w:rsidRDefault="008A592E" w:rsidP="008A592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 вариант</w:t>
      </w:r>
    </w:p>
    <w:p w:rsidR="008A592E" w:rsidRDefault="008A592E" w:rsidP="008A592E">
      <w:pPr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Бах И.С. Маленькая органная прелюдия и фуга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moll</w:t>
      </w:r>
      <w:proofErr w:type="spellEnd"/>
    </w:p>
    <w:p w:rsidR="008A592E" w:rsidRDefault="008A592E" w:rsidP="008A592E">
      <w:pPr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К. Концерт для аккордеона с оркестром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3-х частях</w:t>
      </w:r>
    </w:p>
    <w:p w:rsidR="008A592E" w:rsidRDefault="008A592E" w:rsidP="008A592E">
      <w:pPr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Власов 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Босса-нова</w:t>
      </w:r>
      <w:proofErr w:type="gramEnd"/>
    </w:p>
    <w:p w:rsidR="008A592E" w:rsidRDefault="008A592E" w:rsidP="008A592E">
      <w:pPr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Новиков В. Французская баллада</w:t>
      </w:r>
    </w:p>
    <w:p w:rsidR="008A592E" w:rsidRDefault="008A592E" w:rsidP="008A592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 вариант</w:t>
      </w:r>
    </w:p>
    <w:p w:rsidR="008A592E" w:rsidRDefault="008A592E" w:rsidP="008A592E">
      <w:pPr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Бах И.С. Маленькая органная прелюдия и фуга F-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dur</w:t>
      </w:r>
      <w:proofErr w:type="spellEnd"/>
    </w:p>
    <w:p w:rsidR="008A592E" w:rsidRDefault="008A592E" w:rsidP="008A592E">
      <w:pPr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Прибылов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А. Соната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1, 1ч.</w:t>
      </w:r>
    </w:p>
    <w:p w:rsidR="008A592E" w:rsidRDefault="008A592E" w:rsidP="008A592E">
      <w:pPr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Мартьянов Б. Вариации на тему «Очи черные»</w:t>
      </w:r>
    </w:p>
    <w:p w:rsidR="008A592E" w:rsidRDefault="008A592E" w:rsidP="008A592E">
      <w:pPr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Маньянте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Ч. «Аккордеонные буги»</w:t>
      </w:r>
    </w:p>
    <w:p w:rsidR="008A592E" w:rsidRDefault="008A592E" w:rsidP="008A59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A592E" w:rsidRDefault="008A592E" w:rsidP="005416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III.   Требования к уровню подготовки учащихся</w:t>
      </w:r>
    </w:p>
    <w:p w:rsidR="008A592E" w:rsidRDefault="008A592E" w:rsidP="00541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Данная программа отражает разнообразие репертуара, его академическую направленность, а также демонстрирует возможность индивидуального подхода к каждому ученику. Содержание программы направлено на обеспечение художественно-эстетического развития учащегося и приобретения им следующих художественно-исполнительских знаний, умений и навыков: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основных исторических сведений об инструменте;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 конструктивных особенностей инструмента;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знание элементарных правил по уходу за инструментом и умение их применять при необходимости; 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основ музыкальной грамоты;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системы игровых навыков и умение применять ее самостоятельно;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основных средств музыкальной выразительности (тембр, динамика, штрих, темп и т. д.);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основных жанров музыки (</w:t>
      </w:r>
      <w:proofErr w:type="gramStart"/>
      <w:r>
        <w:rPr>
          <w:rFonts w:ascii="Times New Roman" w:eastAsia="Times New Roman" w:hAnsi="Times New Roman" w:cs="Times New Roman"/>
          <w:sz w:val="28"/>
        </w:rPr>
        <w:t>инструментальный</w:t>
      </w:r>
      <w:proofErr w:type="gramEnd"/>
      <w:r>
        <w:rPr>
          <w:rFonts w:ascii="Times New Roman" w:eastAsia="Times New Roman" w:hAnsi="Times New Roman" w:cs="Times New Roman"/>
          <w:sz w:val="28"/>
        </w:rPr>
        <w:t>, вокальный, симфонический и т. д.);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технических и художественно-эстетических особенностей, характерных для сольного исполнительства на аккордеоне;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знание функциональных особенностей строения частей тела и умение рационально использовать их в работе игрового аппарата; 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знание правил обращения с инструментом;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самостоятельно определять технические трудности  несложного музыкального произведения и находить способы и методы в работе над ними;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самостоятельно среди нескольких вариантов  аппликатуры выбрать наиболее  удобную и рациональную;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умение самостоятельно, осознанно работать над несложными произведениями, опираясь на знания законов формообразования, а также  на освоенную в классе под руководством педагога методику поэтапной работы над художественным произведением; 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творчески подходить к созданию художественного образа, используя при этом теоретические  знания и  предыдущий практический опыт в освоении музыкальных средств выразительности;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умение на базе приобретенных специальных знаний давать грамотную адекватную оценку многообразным музыкальным событиям; 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навыки игры по нотам;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навыки чтения с листа несложных  произведений, необходимых </w:t>
      </w:r>
      <w:proofErr w:type="gramStart"/>
      <w:r>
        <w:rPr>
          <w:rFonts w:ascii="Times New Roman" w:eastAsia="Times New Roman" w:hAnsi="Times New Roman" w:cs="Times New Roman"/>
          <w:sz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ансамблевого и  оркестрового </w:t>
      </w:r>
      <w:proofErr w:type="spellStart"/>
      <w:r>
        <w:rPr>
          <w:rFonts w:ascii="Times New Roman" w:eastAsia="Times New Roman" w:hAnsi="Times New Roman" w:cs="Times New Roman"/>
          <w:sz w:val="28"/>
        </w:rPr>
        <w:t>музицирования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A592E" w:rsidRDefault="008A592E" w:rsidP="008A592E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навыки транспонирования и подбора по слуху, необходимые  в дальнейшем будущему музыканту.</w:t>
      </w:r>
    </w:p>
    <w:p w:rsidR="008A592E" w:rsidRDefault="008A592E" w:rsidP="008A592E">
      <w:pPr>
        <w:spacing w:after="0" w:line="240" w:lineRule="auto"/>
        <w:ind w:firstLine="706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Реализация программы обеспечивает</w:t>
      </w:r>
      <w:r>
        <w:rPr>
          <w:rFonts w:ascii="Times New Roman" w:eastAsia="Times New Roman" w:hAnsi="Times New Roman" w:cs="Times New Roman"/>
          <w:i/>
          <w:sz w:val="28"/>
        </w:rPr>
        <w:t>:</w:t>
      </w:r>
    </w:p>
    <w:p w:rsidR="008A592E" w:rsidRDefault="008A592E" w:rsidP="008A592E">
      <w:pPr>
        <w:numPr>
          <w:ilvl w:val="0"/>
          <w:numId w:val="29"/>
        </w:numPr>
        <w:tabs>
          <w:tab w:val="left" w:pos="0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наличие у учащегося интереса к музыкальному искусству, самостоятельному музыкальному исполнительству;</w:t>
      </w:r>
    </w:p>
    <w:p w:rsidR="008A592E" w:rsidRDefault="008A592E" w:rsidP="008A592E">
      <w:pPr>
        <w:numPr>
          <w:ilvl w:val="0"/>
          <w:numId w:val="29"/>
        </w:numPr>
        <w:tabs>
          <w:tab w:val="left" w:pos="0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комплексное совершенствование игровой техники аккордеониста, которое включает в себя тембровое слушание, вопросы динамики, артикуляции, интонирования, а также организацию работы игрового аппарата, развитие  крупной и мелкой пальцевой техники, а также техники владения мехом; </w:t>
      </w:r>
    </w:p>
    <w:p w:rsidR="00833E2E" w:rsidRPr="00541625" w:rsidRDefault="008A592E" w:rsidP="00541625">
      <w:pPr>
        <w:numPr>
          <w:ilvl w:val="0"/>
          <w:numId w:val="29"/>
        </w:numPr>
        <w:tabs>
          <w:tab w:val="left" w:pos="0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сформированный комплекс исполнительских знаний, умений и навыков, позволяющий  использовать многообразные возможности аккордеона для достижения наиболее убедительной интерпретации авторского текста;</w:t>
      </w:r>
      <w:r w:rsidR="00541625">
        <w:rPr>
          <w:rFonts w:ascii="Times New Roman" w:eastAsia="Times New Roman" w:hAnsi="Times New Roman" w:cs="Times New Roman"/>
          <w:sz w:val="28"/>
        </w:rPr>
        <w:t xml:space="preserve"> </w:t>
      </w:r>
      <w:r w:rsidRPr="00541625">
        <w:rPr>
          <w:rFonts w:ascii="Times New Roman" w:eastAsia="Times New Roman" w:hAnsi="Times New Roman" w:cs="Times New Roman"/>
          <w:sz w:val="28"/>
        </w:rPr>
        <w:t>знание художественно-исполнительских возможнос</w:t>
      </w:r>
      <w:r w:rsidR="00541625">
        <w:rPr>
          <w:rFonts w:ascii="Times New Roman" w:eastAsia="Times New Roman" w:hAnsi="Times New Roman" w:cs="Times New Roman"/>
          <w:sz w:val="28"/>
        </w:rPr>
        <w:t>тей.</w:t>
      </w:r>
    </w:p>
    <w:p w:rsidR="00833E2E" w:rsidRDefault="00833E2E" w:rsidP="00833E2E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8"/>
        </w:rPr>
      </w:pPr>
    </w:p>
    <w:p w:rsidR="00036801" w:rsidRPr="00706329" w:rsidRDefault="00036801" w:rsidP="00036801">
      <w:pPr>
        <w:spacing w:after="0" w:line="240" w:lineRule="auto"/>
        <w:ind w:left="1416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706329">
        <w:rPr>
          <w:rFonts w:ascii="Times New Roman" w:hAnsi="Times New Roman" w:cs="Times New Roman"/>
          <w:b/>
          <w:bCs/>
          <w:sz w:val="28"/>
          <w:szCs w:val="28"/>
        </w:rPr>
        <w:t xml:space="preserve">.   </w:t>
      </w:r>
      <w:r w:rsidRPr="0070632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Формы и методы контроля, система оценок </w:t>
      </w:r>
    </w:p>
    <w:p w:rsidR="00036801" w:rsidRPr="00706329" w:rsidRDefault="00036801" w:rsidP="00036801">
      <w:pPr>
        <w:spacing w:after="0" w:line="240" w:lineRule="auto"/>
        <w:ind w:left="-540" w:firstLine="1246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</w:t>
      </w:r>
    </w:p>
    <w:p w:rsidR="00036801" w:rsidRPr="00706329" w:rsidRDefault="00036801" w:rsidP="00036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Каждый из видов контроля успеваемости учащихся имеет свои цели, задачи и формы.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ab/>
        <w:t>Оценки качества реализации программы по «Специальности  (аккордеон)» охватывают все виды контроля: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 xml:space="preserve">      - текущий контроль успеваемости;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 xml:space="preserve">      - промежуточную аттестацию учащихся; 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 xml:space="preserve">      - итоговую  аттестацию  учащихся.</w:t>
      </w:r>
    </w:p>
    <w:p w:rsidR="00036801" w:rsidRDefault="00036801" w:rsidP="00833E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sz w:val="28"/>
          <w:szCs w:val="28"/>
        </w:rPr>
        <w:t>Итоговая аттестация (экзамен</w:t>
      </w:r>
      <w:r w:rsidRPr="00706329">
        <w:rPr>
          <w:rFonts w:ascii="Times New Roman" w:hAnsi="Times New Roman" w:cs="Times New Roman"/>
          <w:sz w:val="28"/>
          <w:szCs w:val="28"/>
        </w:rPr>
        <w:t xml:space="preserve">) определяет уровень и качество освоения образовательной программы. Экзамен проводится в выпускных классах: 5 (6), 8 (9), в соответствии с действующими учебными планами. </w:t>
      </w:r>
    </w:p>
    <w:p w:rsidR="00036801" w:rsidRPr="00706329" w:rsidRDefault="00036801" w:rsidP="0003680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 xml:space="preserve">   2. Критерии оценок</w:t>
      </w:r>
    </w:p>
    <w:p w:rsidR="00036801" w:rsidRPr="00706329" w:rsidRDefault="00036801" w:rsidP="000368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Для аттестации учащихся создаются фонды оценочных средств, включающие методы контроля, позволяющие оценить приобретенные знания, умения, навыки. По итогам исполнения  выставляются оценки по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пятибалльнойшкале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</w:t>
      </w:r>
    </w:p>
    <w:p w:rsidR="00036801" w:rsidRPr="00706329" w:rsidRDefault="00036801" w:rsidP="0003680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Оценки выставляются по окончании четвертей и полугодий учебного года. </w:t>
      </w:r>
      <w:r w:rsidRPr="00706329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706329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</w:p>
    <w:p w:rsidR="00036801" w:rsidRPr="00706329" w:rsidRDefault="00036801" w:rsidP="0003680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 xml:space="preserve">     Таблица 20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968"/>
        <w:gridCol w:w="5729"/>
      </w:tblGrid>
      <w:tr w:rsidR="00036801" w:rsidRPr="00706329" w:rsidTr="00084A9B">
        <w:trPr>
          <w:trHeight w:val="38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>Критерии оценивания исполнения</w:t>
            </w:r>
          </w:p>
        </w:tc>
      </w:tr>
      <w:tr w:rsidR="00036801" w:rsidRPr="00706329" w:rsidTr="00084A9B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(«отлично»)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средств. Владение исполнительской техникой и </w:t>
            </w:r>
            <w:proofErr w:type="spellStart"/>
            <w:r w:rsidRPr="00706329">
              <w:rPr>
                <w:rFonts w:ascii="Times New Roman" w:hAnsi="Times New Roman" w:cs="Times New Roman"/>
                <w:sz w:val="28"/>
                <w:szCs w:val="28"/>
              </w:rPr>
              <w:t>звуковедением</w:t>
            </w:r>
            <w:proofErr w:type="spellEnd"/>
            <w:r w:rsidRPr="00706329">
              <w:rPr>
                <w:rFonts w:ascii="Times New Roman" w:hAnsi="Times New Roman" w:cs="Times New Roman"/>
                <w:sz w:val="28"/>
                <w:szCs w:val="28"/>
              </w:rPr>
              <w:t xml:space="preserve"> позволяет говорить о высоком  художественном уровне игры.</w:t>
            </w:r>
          </w:p>
        </w:tc>
      </w:tr>
      <w:tr w:rsidR="00036801" w:rsidRPr="00706329" w:rsidTr="00084A9B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(«хорошо»)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</w:t>
            </w:r>
            <w:r w:rsidRPr="007063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«отлично». Интонационная и ритмическая игра может носить неопределенный характер.</w:t>
            </w:r>
          </w:p>
        </w:tc>
      </w:tr>
      <w:tr w:rsidR="00036801" w:rsidRPr="00706329" w:rsidTr="00084A9B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 («удовлетворительно»)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произведения.  Можно говорить о том, что качество исполняемой программы  в данном случае зависело от времени, потраченном на работу  дома или  об отсутствии интереса у ученика к занятиям музыкой.</w:t>
            </w:r>
          </w:p>
        </w:tc>
      </w:tr>
      <w:tr w:rsidR="00036801" w:rsidRPr="00706329" w:rsidTr="00084A9B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 с частыми остановками, однообразной динамикой, без элементов фразировки, интонирования, без личного участия самого ученика в процессе </w:t>
            </w:r>
            <w:proofErr w:type="spellStart"/>
            <w:r w:rsidRPr="00706329">
              <w:rPr>
                <w:rFonts w:ascii="Times New Roman" w:hAnsi="Times New Roman" w:cs="Times New Roman"/>
                <w:sz w:val="28"/>
                <w:szCs w:val="28"/>
              </w:rPr>
              <w:t>музицирования</w:t>
            </w:r>
            <w:proofErr w:type="spellEnd"/>
            <w:r w:rsidRPr="007063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36801" w:rsidRPr="00706329" w:rsidTr="00084A9B">
        <w:trPr>
          <w:trHeight w:val="389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63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Зачет (без оценки)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01" w:rsidRPr="00706329" w:rsidRDefault="00036801" w:rsidP="00084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6329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036801" w:rsidRPr="00706329" w:rsidRDefault="00036801" w:rsidP="000368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6801" w:rsidRPr="00706329" w:rsidRDefault="00036801" w:rsidP="00036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</w:t>
      </w:r>
      <w:proofErr w:type="gramStart"/>
      <w:r w:rsidRPr="00706329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Pr="00706329">
        <w:rPr>
          <w:rFonts w:ascii="Times New Roman" w:hAnsi="Times New Roman" w:cs="Times New Roman"/>
          <w:sz w:val="28"/>
          <w:szCs w:val="28"/>
        </w:rPr>
        <w:t>, что даст возможность более конкретно отметить выступление учащегося.</w:t>
      </w:r>
    </w:p>
    <w:p w:rsidR="00036801" w:rsidRPr="00706329" w:rsidRDefault="00036801" w:rsidP="00036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70632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06329">
        <w:rPr>
          <w:rFonts w:ascii="Times New Roman" w:hAnsi="Times New Roman" w:cs="Times New Roman"/>
          <w:sz w:val="28"/>
          <w:szCs w:val="28"/>
        </w:rPr>
        <w:t xml:space="preserve">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036801" w:rsidRPr="00706329" w:rsidRDefault="00036801" w:rsidP="00036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При выведении итоговой (переводной) оценки учитываются следующие параметры:</w:t>
      </w:r>
    </w:p>
    <w:p w:rsidR="00036801" w:rsidRPr="00706329" w:rsidRDefault="00036801" w:rsidP="00036801">
      <w:pPr>
        <w:numPr>
          <w:ilvl w:val="0"/>
          <w:numId w:val="30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Оценка годовой работы учащегося.</w:t>
      </w:r>
    </w:p>
    <w:p w:rsidR="00036801" w:rsidRPr="00706329" w:rsidRDefault="00036801" w:rsidP="00036801">
      <w:pPr>
        <w:numPr>
          <w:ilvl w:val="0"/>
          <w:numId w:val="30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Оценки за академические концерты, зачеты или экзамены.</w:t>
      </w:r>
    </w:p>
    <w:p w:rsidR="00036801" w:rsidRPr="00706329" w:rsidRDefault="00036801" w:rsidP="00036801">
      <w:pPr>
        <w:numPr>
          <w:ilvl w:val="0"/>
          <w:numId w:val="30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Другие выступления учащегося в течение учебного года.</w:t>
      </w:r>
    </w:p>
    <w:p w:rsidR="00036801" w:rsidRPr="00706329" w:rsidRDefault="00036801" w:rsidP="00036801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При выведении оценки за выпускные экзамены должны быть учтены следующие параметры:</w:t>
      </w:r>
    </w:p>
    <w:p w:rsidR="00036801" w:rsidRPr="00706329" w:rsidRDefault="00036801" w:rsidP="00036801">
      <w:pPr>
        <w:numPr>
          <w:ilvl w:val="0"/>
          <w:numId w:val="31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Учащийся должен продемонстрировать достаточный технический уровень владения инструментом.</w:t>
      </w:r>
    </w:p>
    <w:p w:rsidR="00036801" w:rsidRPr="00706329" w:rsidRDefault="00036801" w:rsidP="00036801">
      <w:pPr>
        <w:numPr>
          <w:ilvl w:val="0"/>
          <w:numId w:val="31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Убедительно раскрытый художественный образ музыкального произведения.</w:t>
      </w:r>
    </w:p>
    <w:p w:rsidR="00036801" w:rsidRPr="00706329" w:rsidRDefault="00036801" w:rsidP="00036801">
      <w:pPr>
        <w:numPr>
          <w:ilvl w:val="0"/>
          <w:numId w:val="31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Понимание и отражение в исполнительской интерпретации  стиля исполняемого произведения.</w:t>
      </w:r>
    </w:p>
    <w:p w:rsidR="00036801" w:rsidRPr="00706329" w:rsidRDefault="00036801" w:rsidP="00036801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На выпускных экзаменах оценка ставится по пятибалльной шкале («отлично», «хорошо», «удовлетворительно», «неудовлетворительно»).</w:t>
      </w:r>
    </w:p>
    <w:p w:rsidR="00036801" w:rsidRPr="00706329" w:rsidRDefault="00036801" w:rsidP="00036801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6801" w:rsidRPr="00706329" w:rsidRDefault="00036801" w:rsidP="00036801">
      <w:pPr>
        <w:tabs>
          <w:tab w:val="left" w:pos="709"/>
          <w:tab w:val="left" w:pos="851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</w:t>
      </w:r>
      <w:r w:rsidRPr="0070632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06329">
        <w:rPr>
          <w:rFonts w:ascii="Times New Roman" w:hAnsi="Times New Roman" w:cs="Times New Roman"/>
          <w:b/>
          <w:bCs/>
          <w:sz w:val="28"/>
          <w:szCs w:val="28"/>
        </w:rPr>
        <w:tab/>
        <w:t>Методическое обеспечение учебного процесса</w:t>
      </w:r>
    </w:p>
    <w:p w:rsidR="00036801" w:rsidRPr="00706329" w:rsidRDefault="00036801" w:rsidP="0003680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i/>
          <w:iCs/>
          <w:sz w:val="28"/>
          <w:szCs w:val="28"/>
        </w:rPr>
        <w:t>1. Методические рекомендации педагогическим работникам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 xml:space="preserve">В работе с учащимся преподаватель должен следовать основным принципам дидактики: последовательность, систематичность, доступность, наглядность в освоении материала. 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 xml:space="preserve">Процесс обучения должен протекать с учетом индивидуальных личностных особенностей ученика, его физических данных. Педагог должен неустанно контролировать  уровень развития музыкальных способностей своих учеников. 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 xml:space="preserve">Работа педагога по специальности будет более продуктивной во взаимодействии с педагогами по другим предметам: по музыкальной литературе, слушанию музыки, сольфеджио. Итогом такого сотрудничества могут быть: открытые уроки, концерты классов для родителей, участие  в концертах отделов, школьных концертах. 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учащегося. При составлении индивидуального плана следует учитывать индивидуально-личностные особенности и степень подготовки учащегося.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Индивидуальные планы вновь поступивших учеников учащихся должны быть составлены к концу сентября после детального ознакомления с особенностями, возможностями и уровнем подготовки ученика.</w:t>
      </w:r>
    </w:p>
    <w:p w:rsidR="00036801" w:rsidRPr="00706329" w:rsidRDefault="00036801" w:rsidP="00036801">
      <w:pPr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Необходимым условием для успешного обучения игре на аккордеоне является формирование у ученика уже на начальном этапе правильной посадки,  постановки рук, устойчивого исполнительского аппарата. </w:t>
      </w:r>
    </w:p>
    <w:p w:rsidR="00036801" w:rsidRPr="00706329" w:rsidRDefault="00036801" w:rsidP="00036801">
      <w:pPr>
        <w:shd w:val="clear" w:color="auto" w:fill="FFFFFF"/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Развитию техники в узком смысле слова (беглости, четкости, ровности и т.д.) способствует систематическая работа над упражнениями, гаммами и этюдами. При освоении гамм, упражнений, этюдов и другого вспомогательного инструктивного материала рекомендуется применение различных вариантов – штриховых, динамических, ритмических и т.д. При работе над техникой необходимо давать четкие индивидуальные задания и регулярно проверять их выполнение. </w:t>
      </w:r>
    </w:p>
    <w:p w:rsidR="00036801" w:rsidRPr="00706329" w:rsidRDefault="00036801" w:rsidP="00036801">
      <w:pPr>
        <w:shd w:val="clear" w:color="auto" w:fill="FFFFFF"/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При выборе этюдов следует учитывать их художественную и техническую значимость. Изучение этюдов может принимать различные формы в зависимости от их содержания и учебных задач (ознакомление, чтение нот с листа, разучивание до уровня показа на техническом зачете).</w:t>
      </w:r>
    </w:p>
    <w:p w:rsidR="00036801" w:rsidRPr="00706329" w:rsidRDefault="00036801" w:rsidP="00036801">
      <w:pPr>
        <w:shd w:val="clear" w:color="auto" w:fill="FFFFFF"/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на протяжении всех лет обучения и быть предметом постоянного внимания педагога. В этой </w:t>
      </w:r>
      <w:r w:rsidRPr="00706329">
        <w:rPr>
          <w:rFonts w:ascii="Times New Roman" w:hAnsi="Times New Roman" w:cs="Times New Roman"/>
          <w:sz w:val="28"/>
          <w:szCs w:val="28"/>
        </w:rPr>
        <w:lastRenderedPageBreak/>
        <w:t>связи педагогу необходимо научить ученика слуховому контролю и контролю по распределению   мышечного напряжения.</w:t>
      </w:r>
    </w:p>
    <w:p w:rsidR="00036801" w:rsidRPr="00706329" w:rsidRDefault="00036801" w:rsidP="00036801">
      <w:pPr>
        <w:shd w:val="clear" w:color="auto" w:fill="FFFFFF"/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Работа над музыкальным произведением должна проходить в тесной художественной и технической связи.</w:t>
      </w:r>
    </w:p>
    <w:p w:rsidR="00036801" w:rsidRPr="00706329" w:rsidRDefault="00036801" w:rsidP="00036801">
      <w:pPr>
        <w:shd w:val="clear" w:color="auto" w:fill="FFFFFF"/>
        <w:tabs>
          <w:tab w:val="left" w:pos="851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Важной задачей предмета является развитие навыков самостоятельной работы над домашним заданием. В качестве проверки знаний ученика об основных этапах в работе над произведением можно </w:t>
      </w:r>
      <w:proofErr w:type="gramStart"/>
      <w:r w:rsidRPr="00706329">
        <w:rPr>
          <w:rFonts w:ascii="Times New Roman" w:hAnsi="Times New Roman" w:cs="Times New Roman"/>
          <w:sz w:val="28"/>
          <w:szCs w:val="28"/>
        </w:rPr>
        <w:t>порекомендовать  ученику выучить</w:t>
      </w:r>
      <w:proofErr w:type="gramEnd"/>
      <w:r w:rsidRPr="00706329">
        <w:rPr>
          <w:rFonts w:ascii="Times New Roman" w:hAnsi="Times New Roman" w:cs="Times New Roman"/>
          <w:sz w:val="28"/>
          <w:szCs w:val="28"/>
        </w:rPr>
        <w:t xml:space="preserve"> самостоятельно произведение, которое по трудности должно быть легче произведений, изучаемых по основной программе.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 учебные программы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 использованы характерные особенности данного инструмента – аккордеона.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>В классе аккордеона при работе над гаммами, этюдами и пьесами для достижения технической свободы необходимо искать, находить и использовать различные варианты аппликатуры.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sz w:val="28"/>
          <w:szCs w:val="28"/>
        </w:rPr>
      </w:pPr>
      <w:r w:rsidRPr="00706329">
        <w:rPr>
          <w:sz w:val="28"/>
          <w:szCs w:val="28"/>
        </w:rPr>
        <w:t xml:space="preserve">Вся творческая деятельность педагога-музыканта должна иметь научно обоснованный характер и строиться на базе имеющейся методической литературы. </w:t>
      </w:r>
    </w:p>
    <w:p w:rsidR="00036801" w:rsidRPr="00706329" w:rsidRDefault="00036801" w:rsidP="00036801">
      <w:pPr>
        <w:pStyle w:val="21"/>
        <w:tabs>
          <w:tab w:val="left" w:pos="851"/>
        </w:tabs>
        <w:spacing w:line="240" w:lineRule="auto"/>
        <w:ind w:firstLine="706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706329">
        <w:rPr>
          <w:rFonts w:eastAsia="Times New Roman"/>
          <w:i/>
          <w:iCs/>
          <w:color w:val="000000"/>
          <w:sz w:val="28"/>
          <w:szCs w:val="28"/>
        </w:rPr>
        <w:t>Методические рекомендации по организации самостоятельной работы</w:t>
      </w:r>
    </w:p>
    <w:p w:rsidR="00036801" w:rsidRPr="00706329" w:rsidRDefault="00036801" w:rsidP="00036801">
      <w:pPr>
        <w:pStyle w:val="1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самостоятельные занятия должны быть регулярными и систематическими;</w:t>
      </w:r>
    </w:p>
    <w:p w:rsidR="00036801" w:rsidRPr="00706329" w:rsidRDefault="00036801" w:rsidP="00036801">
      <w:pPr>
        <w:pStyle w:val="1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периодичность занятий – каждый день;</w:t>
      </w:r>
    </w:p>
    <w:p w:rsidR="00036801" w:rsidRPr="00706329" w:rsidRDefault="00036801" w:rsidP="00036801">
      <w:pPr>
        <w:pStyle w:val="1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самостоятельных занятий в неделю – от 2 до 4 часов.</w:t>
      </w:r>
    </w:p>
    <w:p w:rsidR="00036801" w:rsidRPr="00706329" w:rsidRDefault="00036801" w:rsidP="00036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самостоятельной работы определяется с учетом минимальных затрат на подготовку домашнего задания, параллельного  освоения детьми программы начального и основного общего образования, </w:t>
      </w:r>
      <w:r w:rsidRPr="00706329">
        <w:rPr>
          <w:rFonts w:ascii="Times New Roman" w:eastAsia="Times New Roman" w:hAnsi="Times New Roman" w:cs="Times New Roman"/>
          <w:sz w:val="28"/>
          <w:szCs w:val="28"/>
        </w:rPr>
        <w:t>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:rsidR="00036801" w:rsidRPr="00706329" w:rsidRDefault="00036801" w:rsidP="00036801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</w:p>
    <w:p w:rsidR="00036801" w:rsidRPr="00706329" w:rsidRDefault="00036801" w:rsidP="00036801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6329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:rsidR="00036801" w:rsidRPr="00706329" w:rsidRDefault="00036801" w:rsidP="00036801">
      <w:pPr>
        <w:pStyle w:val="Body1"/>
        <w:tabs>
          <w:tab w:val="left" w:pos="212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06329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помочь ученику организовать домашнюю работу, исходя из количества времени, отведенного на занятие. </w:t>
      </w:r>
      <w:proofErr w:type="gramStart"/>
      <w:r w:rsidRPr="00706329">
        <w:rPr>
          <w:rFonts w:ascii="Times New Roman" w:hAnsi="Times New Roman" w:cs="Times New Roman"/>
          <w:sz w:val="28"/>
          <w:szCs w:val="28"/>
          <w:lang w:val="ru-RU"/>
        </w:rPr>
        <w:t xml:space="preserve">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</w:t>
      </w:r>
      <w:r w:rsidRPr="00706329">
        <w:rPr>
          <w:rFonts w:ascii="Times New Roman" w:hAnsi="Times New Roman" w:cs="Times New Roman"/>
          <w:sz w:val="28"/>
          <w:szCs w:val="28"/>
          <w:lang w:val="ru-RU"/>
        </w:rPr>
        <w:lastRenderedPageBreak/>
        <w:t>нотного текста, необходимого на данном этапе работы;</w:t>
      </w:r>
      <w:proofErr w:type="gramEnd"/>
      <w:r w:rsidRPr="00706329">
        <w:rPr>
          <w:rFonts w:ascii="Times New Roman" w:hAnsi="Times New Roman" w:cs="Times New Roman"/>
          <w:sz w:val="28"/>
          <w:szCs w:val="28"/>
          <w:lang w:val="ru-RU"/>
        </w:rPr>
        <w:t xml:space="preserve">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:rsidR="00036801" w:rsidRPr="00706329" w:rsidRDefault="00036801" w:rsidP="00036801">
      <w:pPr>
        <w:pStyle w:val="21"/>
        <w:spacing w:line="240" w:lineRule="auto"/>
        <w:ind w:firstLine="708"/>
        <w:jc w:val="both"/>
        <w:rPr>
          <w:sz w:val="28"/>
          <w:szCs w:val="28"/>
        </w:rPr>
      </w:pPr>
    </w:p>
    <w:p w:rsidR="00036801" w:rsidRPr="00706329" w:rsidRDefault="00036801" w:rsidP="00036801">
      <w:pPr>
        <w:pStyle w:val="21"/>
        <w:spacing w:line="240" w:lineRule="auto"/>
        <w:ind w:firstLine="708"/>
        <w:jc w:val="both"/>
        <w:rPr>
          <w:b/>
          <w:bCs/>
          <w:sz w:val="28"/>
          <w:szCs w:val="28"/>
        </w:rPr>
      </w:pPr>
      <w:r w:rsidRPr="00706329">
        <w:rPr>
          <w:b/>
          <w:bCs/>
          <w:sz w:val="28"/>
          <w:szCs w:val="28"/>
          <w:lang w:val="en-US"/>
        </w:rPr>
        <w:t>VI</w:t>
      </w:r>
      <w:r w:rsidRPr="00706329">
        <w:rPr>
          <w:b/>
          <w:bCs/>
          <w:sz w:val="28"/>
          <w:szCs w:val="28"/>
        </w:rPr>
        <w:t>.</w:t>
      </w:r>
      <w:r w:rsidRPr="00706329">
        <w:rPr>
          <w:b/>
          <w:bCs/>
          <w:sz w:val="28"/>
          <w:szCs w:val="28"/>
        </w:rPr>
        <w:tab/>
        <w:t>Списки рекомендуемой учебной и методической литературы</w:t>
      </w:r>
    </w:p>
    <w:p w:rsidR="00036801" w:rsidRPr="00706329" w:rsidRDefault="00036801" w:rsidP="00036801">
      <w:pPr>
        <w:pStyle w:val="21"/>
        <w:spacing w:line="240" w:lineRule="auto"/>
        <w:jc w:val="center"/>
        <w:rPr>
          <w:b/>
          <w:bCs/>
          <w:sz w:val="28"/>
          <w:szCs w:val="28"/>
        </w:rPr>
      </w:pPr>
      <w:proofErr w:type="spellStart"/>
      <w:r w:rsidRPr="00706329">
        <w:rPr>
          <w:b/>
          <w:bCs/>
          <w:i/>
          <w:iCs/>
          <w:sz w:val="28"/>
          <w:szCs w:val="28"/>
        </w:rPr>
        <w:t>Учебнаялитература</w:t>
      </w:r>
      <w:proofErr w:type="spellEnd"/>
    </w:p>
    <w:p w:rsidR="00036801" w:rsidRPr="00706329" w:rsidRDefault="00036801" w:rsidP="00036801">
      <w:pPr>
        <w:pStyle w:val="21"/>
        <w:spacing w:line="240" w:lineRule="auto"/>
        <w:jc w:val="both"/>
        <w:rPr>
          <w:b/>
          <w:bCs/>
          <w:sz w:val="28"/>
          <w:szCs w:val="28"/>
        </w:rPr>
      </w:pP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Алексеев И., Корецкий В. Баян в 5 классе.</w:t>
      </w:r>
      <w:r w:rsidR="001A7703">
        <w:rPr>
          <w:rFonts w:ascii="Times New Roman" w:hAnsi="Times New Roman" w:cs="Times New Roman"/>
          <w:sz w:val="28"/>
          <w:szCs w:val="28"/>
        </w:rPr>
        <w:t xml:space="preserve"> – Киев: «</w:t>
      </w:r>
      <w:proofErr w:type="spellStart"/>
      <w:r w:rsidR="001A7703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="001A7703"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Алексеев И., Корецкий Н. Баян в 1 классе.</w:t>
      </w:r>
      <w:r w:rsidR="001A7703">
        <w:rPr>
          <w:rFonts w:ascii="Times New Roman" w:hAnsi="Times New Roman" w:cs="Times New Roman"/>
          <w:sz w:val="28"/>
          <w:szCs w:val="28"/>
        </w:rPr>
        <w:t xml:space="preserve"> – Киев: «</w:t>
      </w:r>
      <w:proofErr w:type="spellStart"/>
      <w:r w:rsidR="001A7703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="001A7703"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Алексеев И., Корецкий Н. Баян в 3 классе. – Киев: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="001A7703">
        <w:rPr>
          <w:rFonts w:ascii="Times New Roman" w:hAnsi="Times New Roman" w:cs="Times New Roman"/>
          <w:sz w:val="28"/>
          <w:szCs w:val="28"/>
        </w:rPr>
        <w:t xml:space="preserve"> Украина», 2002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Акимов Ю.,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Педагогический репертуар аккордеониста 3-5 классы</w:t>
      </w:r>
      <w:r w:rsidR="001A7703">
        <w:rPr>
          <w:rFonts w:ascii="Times New Roman" w:hAnsi="Times New Roman" w:cs="Times New Roman"/>
          <w:sz w:val="28"/>
          <w:szCs w:val="28"/>
        </w:rPr>
        <w:t xml:space="preserve"> ДМШ. </w:t>
      </w:r>
      <w:proofErr w:type="spellStart"/>
      <w:r w:rsidR="001A7703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1A7703">
        <w:rPr>
          <w:rFonts w:ascii="Times New Roman" w:hAnsi="Times New Roman" w:cs="Times New Roman"/>
          <w:sz w:val="28"/>
          <w:szCs w:val="28"/>
        </w:rPr>
        <w:t>. 9. – М., Музыка,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Алёхин В. Полифонические пьесы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5. – М., Советский композитор, 1978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Алёхин Е.,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Павин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С., Шашкин П. Хрестоматия баяниста 3-5 классы ДМШ. Вып.1. – М., Музыка, 1973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Аккордеон в джазе. – М., Издательство Катанского В.,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Концертные пьесы для аккордеона (баяна) в стиле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мюзетт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– М., Издательство Катанского В.,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За праздничным столом – переложения популярных мелодий для аккордеона или баяна, выпуск 4. – М., Издательство Катанского В.,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За праздничным столом – популярные песни в переложении для аккордеона и баяна, выпуск 1. – М., Издательство Катанского В.,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Детский альбом для аккордеона. – М., Издательство Катанского В., 2002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Концертные пьесы для аккордеона в стиле популярной музыки. – Ростов-на-Дону: Феникс,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Бах И.С. Избранные произведения в переложении для готово-выборного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. 1. Составитель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Ковтонюк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– М., ВМО, 1996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Беляев А. Концертные обработки для баяна «Моя любимая». – М., Московская типография,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Бережков В. Пьесы для баяна. – СПб, Композитор,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Бесфамильнов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В., Зубарев А. Выборный баян. 3 класс. – Киев, «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Музична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Украина», 1982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Бланк С. Двенадцать пьес и одна сюита для аккордеона или баяна. – Ростов-на-Дону, Феникс,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Юный аккордеонист. 1, 2 части – М., Музыка, 1994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Бонаков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Пьесы для готово-выборного баяна. – М., Советский композитор, 1977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Бушуев Ф. Сонатины и вариации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. 11. – М., Советский композитор, 1979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Бушуев Ф. Баян в музыкальной школе. 1-3 классы.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64. – М., Советский композитор, 1991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Бушуев Ф. Баян в музыкальной школе 1-2 классы.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7. – М., Советский композитор, 1971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Векслер Б. Концертные пьесы для аккордеона.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2. – М., Издательство Катанского В.,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Власов В. Альбом для детей и юношества – СПб, Композитор,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Власов В. Эстрадно-джазовые композиции» для баяна или аккордеона.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1. СПб, Советский композитор,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Гаврилов Л. Этюды для баяна – М., Советский композитор,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Гамаюнов О. Баян-эксцентрик – концертные пьесы для детей. – Тула,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Герасимов В. Пьесы для готово-выборного баяна – СПб, Композитор,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Грачёв В. Хрестоматия баяниста, ДМШ, 5 класс. – М., Музыка, 1990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3. 2-3 классы ДМШ. – СПб, Композитор, 2006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2. 1-2 классы ДМШ. – СПб, Композитор,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4. 3-4  классы ДМШ. – СПб, Композитор, 2007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Р., Лихачёв М. Хрестоматия для баяна, выпуск 5. 4-5 классы ДМШ – СПб, Композитор, 2007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Произведения русских и зарубежных композиторов в  переложении для баяна.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2 -  Ленинград, «Музыка», 1987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Репертуарная тетрадь юного баяниста. – Л., Музыка,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Голиков В. «Пьесы и ансамбли для русских народных инструментов». - М.,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«От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сложному», Орел 2020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Музыка советской эстрады – произведения для аккордеона или баяна. – М., М., 1983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Мой друг – баян, выпуск 19. – М., Композитор, 1994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Хрестоматия  аккордеониста, издание второе, 2 курс музыкальных училищ. – М., «Музыка,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«Альбом для юношества», выпуск 2,  произведения для аккордеона. – М., «Музыка»,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«Аккордеон в музыкальной школе», выпуск 58. – М., «Советский композитор»,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«Аккордеон в музыкальной школе», выпуск 60. – М., «Советский композитор»,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«Этюды для аккордеона», выпуск 14. – М., «Советский композитор», 1981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«Детская музыка для баяна». Шесть сюит. – М., «Музыка»,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«Альбом для юношества» - Тула, Тульская типография, 2000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«Сюита в классическом стиле в семи частях» для баяна ДМШ -  М., «Престо», 1996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«Эстрадные композиции» для баяна или аккордеона,  выпуск 2. – СПб, «Композитор»,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Е. «Эстрадные композиции» для баяна или аккордеона, выпуск 1 – СПб, «Композитор», 2001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Дмитриев А. и Лихачёв Ю.  Сборник «Хорошее настроение» для баяна или аккордеона. – Ленинград, «Музыка»,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«Виртуозные пьесы», педагогический репертуар баяниста, выпуск 3, 4-5 классы. – Ростов-на-Дону, «Феникс»,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«Музыка для детей», выпуск 2 для 2-3 классов. – Ростов-на-Дону, «Феникс»,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«Эстрадно-джазовые сюиты для баяна или аккордеона». 1-3 классы ДМШ. – Ростов-на-Дону, «Феникс», 2007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Доренский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«Эстрадно-джазовые сюиты для баяна или аккордеона». 3-5 классы ДМШ. – Ростов-на-Дону, «Феникс», 2008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Дранга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Ю. Концертный репертуар аккордеониста, выпуск 1. – М., Музыка,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Завальный В. «Музыкальная мозаика», альбом для детей и юношества (для баяна и аккордеона). Составление и исполнительская редакция Родина В. – М., Кифара, 1999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Иванов В. «Ансамбли баянов и аккордеонов». - М., «Музыка»,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«Играем вдвоём», облегчённые переложения популярной музыки для средних классов ДМШ. Сост.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Гимерверт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Ф.– СПб, «Союз художников»,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Коробейников А. «Альбом для  детей и юношества». - СПб,   «Композитор», 2003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Коробейников А.П. «Детский альбом». - М., Русское музыкальное товарищество,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Крылусов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«Ансамбли баянов», выпуск 13.- М., «Музыка», 1982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Крылусов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С. «Хрестоматия баяниста», 1-2 класс, издание 6.- М., «Музыка», 1987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Коробейников А. «Альбом для детей и юношества», пьесы для баяна и аккордеона, часть 2 – СПб, «Композитор», 2003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Коробейников А. «Детский альбом» для баяна и аккордеона. – М., «Русское музыкальное товарищество»,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Коростелёв В. «Концертные пьесы для баяна», выпуск 52. – М., «Советский композитор»,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Кузнецов В. «Популярные мелодии» в обработке  для  баяна.- Санкт-Петербург: «Музыка», 1992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Кузнецов В. «Пьесы, обработки и этюды для баяна».  – М., «Музыка», 1973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Куклин А. «Сон Золушки» пьесы для баяна. –  М., «Слободские куранты», 1999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Куликов В. «Ча-ча-ча», популярные мелодии в латиноамериканских ритмах. – М., « Музыка», 1994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Левкодимов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Аккордеон в музыкальном училище, выпуск 14. – М., «Советский композитор»,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Левкодимов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Аккордеон в музыкальном училище, выпуск 15. – М., «Советский композитор», 1986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 Антология литературы для баяна, часть 3. – М., «Музыка», 1986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Липс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Ф. Антология литературы для баяна, часть 7. – М., «Музыка»,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М. «Лунная серенада», джазовые пьесы для аккордеона (баяна). – СПб, «Композитор», 2006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Лихачёв М.Ю.,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Гречухина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Р.Н. Хрестоматия для баяна, выпуск 6. 6-7 классы ДМШ. – СПб, «Композитор», 2009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С.Ю. «Эстрадные миниатюры» для аккордеона или баяна, выпуск 2. – СПб, Композитор, 2002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Лихачёв С.Ю. «Эстрадные миниатюры» для аккордеона или баяна, выпуск 1. – СПб, Композитор, 2002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Лондонов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Народная музыка в обработке для баяна или аккордеона. – М., Советский композитор,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Медведев С. «Браво, маэстро!». Пьесы для аккордеона. – СПб, Союз художников,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«Мелодии, которые всегда с тобой».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Кривенцова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Т., Петухова Н.  – СПб, «Композитор», 2003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Мирек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Хрестоматия педагогического репертуара для аккордеона. 1-2 класс  ДМШ. – М., Советский композитор, 1962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Мотов В.Н., Шахов Г.Н. Аккордеон. Хрестоматия 5-7 класс ДМШ. – Москва,  «Кифара»,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Мотов В.Н., Шахов Г.Н. Аккордеон. Хрестоматия 5-7 класс ДМШ. – М., Кифара,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«Музыка советской эстрады». Произведения для аккордеона или баяна,  выпуск 7. Сост. 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– М., «Музыка», 1991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Наймушин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Ю. «Концертные пьесы для баяна», выпуск 42. – М., Советский композитор,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Готово – выборный баян в музыкальном училище, выпуск 18. – М., Советский композитор,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Готово-выборный баян в музыкальной школе», выпуск 35, пьесы для 1-5 класса. – М., Советский композитор, 1988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Накапкин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Альбом для юношества, выпуск 4, произведения для баяна. – М., Советский композитор, 1988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Павин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С. «Народные песни и танцы» в обработке для аккордеона. – М., Советский композитор,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Паницкий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И. Концертные пьесы для баяна. - М., Музыка, 1980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 xml:space="preserve"> Пономарёва Т. «Карусель». Сборник детских сочинений для баяна или аккордеона. – СПб, ДМШ им. Андреева, 2006 </w:t>
      </w:r>
    </w:p>
    <w:p w:rsidR="00036801" w:rsidRPr="00706329" w:rsidRDefault="00036801" w:rsidP="00036801">
      <w:pPr>
        <w:numPr>
          <w:ilvl w:val="0"/>
          <w:numId w:val="33"/>
        </w:numPr>
        <w:shd w:val="clear" w:color="auto" w:fill="FFFFFF"/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Произведения для ансамбля баянов. – Минск: Творческая лаборатория, 1995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«Произведения русских и зарубежных композиторов для ДМШ», переложение для баяна.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4. – Л., Музыка,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Розанов В. «Ансамбли баянов в музыкальной школе», выпуск 3. – М.,«Советский композитор», 1985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Розанов В. «Репертуар для ОРНИ», выпуск 22. – М., «Советский композитор», 1973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Рубинштейн С. «Репертуар для ОРНИ», выпуск 21- ансамбли аккордеонов. - М., «Советский композитор», 1972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Рыцарева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М.Г. «Музыка и я». Популярная энциклопедия для детей. – М., Музыка,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Самойлов Д. «Баян 3 – 5 класс ДМШ», хрестоматия. – М., Кифара,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Самойлов Д. «Баян 5 – 7 класс ДМШ», хрестоматия. – М., Кифара,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Семёнов В. «Детский альбом». Две сюиты для баяна. – М., Престо, 1996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Скуматов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Л. Лёгкие пьесы русских и советских композиторов для готово-выборного баяна. Нотная тетрадь баяниста, выпуск 7. – Л., «Музыка», 1976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Скуматов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Л.С. Хрестоматия для баяна и аккордеона, 6 часть: «Оригинальная музыка и обработки», 1-3 годы обучения. – СПб, Композитор, 2007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Солохин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Б. Пьесы для аккордеона. – СПб, Композитор, 2003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Самойлов  Д. «15 уроков игры на баяне». – М., «Кифара», 1996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color w:val="000000"/>
          <w:sz w:val="28"/>
          <w:szCs w:val="28"/>
        </w:rPr>
        <w:t>Селиванов Г.</w:t>
      </w:r>
      <w:r w:rsidRPr="00706329">
        <w:rPr>
          <w:rFonts w:ascii="Times New Roman" w:hAnsi="Times New Roman" w:cs="Times New Roman"/>
          <w:sz w:val="28"/>
          <w:szCs w:val="28"/>
        </w:rPr>
        <w:t xml:space="preserve"> Сборник «Гармонь - моя отрада». Аранжировки русских народных песен и танцев, произведений советских композиторов. – Котлас: Школа искусств «Гамма»,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color w:val="000000"/>
          <w:sz w:val="28"/>
          <w:szCs w:val="28"/>
        </w:rPr>
        <w:t>Селиванов Г.</w:t>
      </w:r>
      <w:r w:rsidRPr="00706329">
        <w:rPr>
          <w:rFonts w:ascii="Times New Roman" w:hAnsi="Times New Roman" w:cs="Times New Roman"/>
          <w:sz w:val="28"/>
          <w:szCs w:val="28"/>
        </w:rPr>
        <w:t xml:space="preserve"> Сборник «Гармонь - моя отрада»; выпуск 2. Аранжировки русских народных песен и танцев, произведений советских композиторов, вокальных произведений. – Котлас: Школа искусств «Гамма», 2005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Судариков А.Ф.,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А.Д.  «Ансамбли для баяна, аккордеона». – СПб, «Композитор», 1999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Судариков А.,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«Ансамбли баянов в музыкальной школе», выпуск  10. - СПб, « Композитор», 1993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Судариков А.,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«Ансамбли баянов в музыкальной школе», выпуск  9. - СПб, « Композитор», 1993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Судариков А.Ф.,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А.Д. «Ансамбли баянов в музыкальной школе», выпуск  6. – СПб,  «Композитор», 1988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Судариков А.Ф.,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А.Д. «Ансамбли баянов в музыкальной школе», выпуск  7. - СПб,  «Композитор»,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Хрестоматия аккордеониста. Этюды 4-5 класс. – М., «Музыка», 1988 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Талакин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Аккордеонисту-любителю.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24. – М., Советский композитор,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lastRenderedPageBreak/>
        <w:t>Ушаков В. Сборник «Композиции для аккордеона», выпуск 3.  – СПб,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«Композиции для дуэта аккордеонов», выпуск  1. – СПб,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«Композиции для дуэта аккордеонов», выпуск  2. – СПб,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«Композиции для дуэта аккордеонов», выпуск  3. – СПб,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«Композиции для дуэта аккордеонов», выпуск  4. – СПб,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«Композиции для дуэта аккордеонов», выпуск  5. – СПб,  «Композитор», 1998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Ушаков В. «Чарльстон». – СПб, «Композитор», 2001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Фролов Е. Детская сюита для баяна «Приключения Буратино». - СПб, «Композитор», 2002</w:t>
      </w:r>
    </w:p>
    <w:p w:rsidR="00036801" w:rsidRPr="00706329" w:rsidRDefault="001A7703" w:rsidP="00036801">
      <w:pPr>
        <w:numPr>
          <w:ilvl w:val="0"/>
          <w:numId w:val="33"/>
        </w:numPr>
        <w:tabs>
          <w:tab w:val="clear" w:pos="502"/>
          <w:tab w:val="left" w:pos="0"/>
        </w:tabs>
        <w:autoSpaceDN w:val="0"/>
        <w:spacing w:after="0" w:line="240" w:lineRule="auto"/>
        <w:ind w:left="360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>
        <w:rPr>
          <w:rFonts w:ascii="Times New Roman" w:hAnsi="Times New Roman" w:cs="Times New Roman"/>
          <w:sz w:val="28"/>
          <w:szCs w:val="28"/>
        </w:rPr>
        <w:t xml:space="preserve">«Хрестоматия аккордеониста». 3 класс ДМШ, сост.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В.В.- Ростов на Дону, «Феникс» 2015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«Хрестоматия  аккордеони</w:t>
      </w:r>
      <w:r>
        <w:rPr>
          <w:rFonts w:ascii="Times New Roman" w:hAnsi="Times New Roman" w:cs="Times New Roman"/>
          <w:sz w:val="28"/>
          <w:szCs w:val="28"/>
        </w:rPr>
        <w:t>ста». 4 класс ДМШ</w:t>
      </w:r>
      <w:r w:rsidR="001A7703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Ушенин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– Ростов на Дону, «Феникс », 2015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«Этюды для аккордеона», выпуск 22.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– М., «Советский композитор», 1989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«Этюды для аккордеона», выпуск 20. Сост.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Двилянский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 – М., «Советский композитор», 1987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left" w:pos="0"/>
          <w:tab w:val="num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Юхно С. «Популярная музыка для аккордеона (баяна). 3-4 класс ДМШ. -  СПб, «Союз художников», 2004</w:t>
      </w:r>
    </w:p>
    <w:p w:rsidR="00036801" w:rsidRPr="00706329" w:rsidRDefault="00036801" w:rsidP="00036801">
      <w:pPr>
        <w:tabs>
          <w:tab w:val="num" w:pos="36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Учебно-методическая литература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 Школа игры на аккордеоне. – М., Издательство Катанского В., 2002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Бажилин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Р.Н. Школа игры на аккордеоне. – М., Издательство Катанского В., 2004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left" w:pos="426"/>
          <w:tab w:val="left" w:pos="567"/>
        </w:tabs>
        <w:autoSpaceDN w:val="0"/>
        <w:spacing w:after="0" w:line="240" w:lineRule="auto"/>
        <w:ind w:hanging="502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Школа игры на баяне. - СПб, Советский композитор, 1981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Иванов А. Начальный курс игры на баяне. – Л., Музыка, 1976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Лондонов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П. Школа игры на аккордеоне. – М., Музыка,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Лушников В. Школа игры на аккордеоне. – М.: Советский композитор, 1987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left" w:pos="426"/>
        </w:tabs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Мирек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Школа игры на аккордеоне. – М., Советский композитор, 1972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Семёнов В. Современная школа игры на баяне. – М., Музыка, 2003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360"/>
          <w:tab w:val="num" w:pos="426"/>
          <w:tab w:val="num" w:pos="540"/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Онегин А. Школа игры на баяне. – М., Музыка, 1990</w:t>
      </w:r>
    </w:p>
    <w:p w:rsidR="00036801" w:rsidRPr="00706329" w:rsidRDefault="00036801" w:rsidP="00036801">
      <w:pPr>
        <w:numPr>
          <w:ilvl w:val="0"/>
          <w:numId w:val="33"/>
        </w:numPr>
        <w:tabs>
          <w:tab w:val="clear" w:pos="502"/>
          <w:tab w:val="num" w:pos="284"/>
          <w:tab w:val="num" w:pos="36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Стативкин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 Начальное обучение на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выборно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-готовом баяне. – М., Музыка, 1989</w:t>
      </w:r>
    </w:p>
    <w:p w:rsidR="00036801" w:rsidRPr="00706329" w:rsidRDefault="00036801" w:rsidP="000368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0632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Методическая литература</w:t>
      </w:r>
    </w:p>
    <w:p w:rsidR="00036801" w:rsidRPr="00706329" w:rsidRDefault="00036801" w:rsidP="00036801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Алексеев И.Д. Методика преподавания игры на баяне.  - М., 1961</w:t>
      </w:r>
    </w:p>
    <w:p w:rsidR="00036801" w:rsidRPr="00706329" w:rsidRDefault="00036801" w:rsidP="00036801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lastRenderedPageBreak/>
        <w:t>Андрюшенков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Г.И. Формы и методы работы с самодеятельным инструментальным ансамблем народных инструментов. Учебное пособие. – Л.: Восход, 1983</w:t>
      </w:r>
    </w:p>
    <w:p w:rsidR="00036801" w:rsidRPr="00706329" w:rsidRDefault="00036801" w:rsidP="00036801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Брызгалин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В. «Я играю на баяне». Репертуарно-методический сборник». – Курган, 1995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4. Вопросы методики начального образования на баяне. Сб. статей под ред. Гаврилова А. – М., 1981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Имханицкий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М., Мищенко А. «Дуэт баянистов». Вопросы теории и практики, выпуск 1. М., РАМ им. Гнесиных,  2001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6. Класс ансамбля народных инструментов.  Программы для ДМШ. – М., Просвещение, 1979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Крупин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А. Вопросы музыкальной педагогики. Сб. статей.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>. 6., М., 1989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8. Максимов Е.И. Ансамбли и оркестры баянистов. – М., 1966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706329">
        <w:rPr>
          <w:rFonts w:ascii="Times New Roman" w:hAnsi="Times New Roman" w:cs="Times New Roman"/>
          <w:sz w:val="28"/>
          <w:szCs w:val="28"/>
        </w:rPr>
        <w:t>Ризоль</w:t>
      </w:r>
      <w:proofErr w:type="spellEnd"/>
      <w:r w:rsidRPr="00706329">
        <w:rPr>
          <w:rFonts w:ascii="Times New Roman" w:hAnsi="Times New Roman" w:cs="Times New Roman"/>
          <w:sz w:val="28"/>
          <w:szCs w:val="28"/>
        </w:rPr>
        <w:t xml:space="preserve"> Н. Очерки о работе в ансамбле баянистов. - М., Советский композитор, 1986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10. Рубинштейн С.Н. Самодеятельный ансамбль баянистов.  - М., 1961</w:t>
      </w:r>
    </w:p>
    <w:p w:rsidR="00036801" w:rsidRPr="00706329" w:rsidRDefault="00036801" w:rsidP="000368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329">
        <w:rPr>
          <w:rFonts w:ascii="Times New Roman" w:hAnsi="Times New Roman" w:cs="Times New Roman"/>
          <w:sz w:val="28"/>
          <w:szCs w:val="28"/>
        </w:rPr>
        <w:t>11. Судариков А. «Основы начального обучения игре на баяне». Методическое пособие. – М., «Советский композитор», 1982</w:t>
      </w:r>
    </w:p>
    <w:p w:rsidR="00036801" w:rsidRPr="00706329" w:rsidRDefault="00036801" w:rsidP="00036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6801" w:rsidRDefault="00036801" w:rsidP="00036801"/>
    <w:p w:rsidR="00833E2E" w:rsidRDefault="00833E2E" w:rsidP="00833E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</w:rPr>
      </w:pPr>
    </w:p>
    <w:p w:rsidR="00833E2E" w:rsidRDefault="00833E2E" w:rsidP="00833E2E">
      <w:pPr>
        <w:rPr>
          <w:rFonts w:ascii="Times New Roman" w:hAnsi="Times New Roman" w:cs="Times New Roman"/>
          <w:sz w:val="28"/>
          <w:szCs w:val="28"/>
        </w:rPr>
      </w:pPr>
    </w:p>
    <w:p w:rsidR="00833E2E" w:rsidRDefault="00833E2E">
      <w:pPr>
        <w:rPr>
          <w:rFonts w:ascii="Times New Roman" w:hAnsi="Times New Roman" w:cs="Times New Roman"/>
          <w:sz w:val="28"/>
          <w:szCs w:val="28"/>
        </w:rPr>
      </w:pPr>
    </w:p>
    <w:p w:rsidR="00833E2E" w:rsidRDefault="00833E2E">
      <w:pPr>
        <w:rPr>
          <w:rFonts w:ascii="Times New Roman" w:hAnsi="Times New Roman" w:cs="Times New Roman"/>
          <w:sz w:val="28"/>
          <w:szCs w:val="28"/>
        </w:rPr>
      </w:pPr>
    </w:p>
    <w:p w:rsidR="00833E2E" w:rsidRDefault="00833E2E">
      <w:pPr>
        <w:rPr>
          <w:rFonts w:ascii="Times New Roman" w:hAnsi="Times New Roman" w:cs="Times New Roman"/>
          <w:sz w:val="28"/>
          <w:szCs w:val="28"/>
        </w:rPr>
      </w:pPr>
    </w:p>
    <w:p w:rsidR="00833E2E" w:rsidRPr="00833E2E" w:rsidRDefault="00833E2E">
      <w:pPr>
        <w:rPr>
          <w:rFonts w:ascii="Times New Roman" w:hAnsi="Times New Roman" w:cs="Times New Roman"/>
          <w:sz w:val="28"/>
          <w:szCs w:val="28"/>
        </w:rPr>
      </w:pPr>
    </w:p>
    <w:p w:rsidR="00833E2E" w:rsidRDefault="00833E2E"/>
    <w:p w:rsidR="00833E2E" w:rsidRDefault="00833E2E"/>
    <w:p w:rsidR="00833E2E" w:rsidRDefault="00833E2E"/>
    <w:sectPr w:rsidR="00833E2E" w:rsidSect="00421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971" w:hanging="180"/>
      </w:pPr>
    </w:lvl>
  </w:abstractNum>
  <w:abstractNum w:abstractNumId="2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3">
    <w:nsid w:val="002C39B2"/>
    <w:multiLevelType w:val="multilevel"/>
    <w:tmpl w:val="2F1461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7A4838"/>
    <w:multiLevelType w:val="multilevel"/>
    <w:tmpl w:val="91A030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196754"/>
    <w:multiLevelType w:val="hybridMultilevel"/>
    <w:tmpl w:val="877C3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20508"/>
    <w:multiLevelType w:val="multilevel"/>
    <w:tmpl w:val="7BF021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5B7FC7"/>
    <w:multiLevelType w:val="multilevel"/>
    <w:tmpl w:val="A0EC10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A8A70EB"/>
    <w:multiLevelType w:val="multilevel"/>
    <w:tmpl w:val="856E69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162455"/>
    <w:multiLevelType w:val="hybridMultilevel"/>
    <w:tmpl w:val="8584A66E"/>
    <w:lvl w:ilvl="0" w:tplc="37A057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860101"/>
    <w:multiLevelType w:val="multilevel"/>
    <w:tmpl w:val="88C44E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041331"/>
    <w:multiLevelType w:val="multilevel"/>
    <w:tmpl w:val="F84E81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4812D6"/>
    <w:multiLevelType w:val="multilevel"/>
    <w:tmpl w:val="A7C0FA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B378BA"/>
    <w:multiLevelType w:val="multilevel"/>
    <w:tmpl w:val="B62A1B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E72CAE"/>
    <w:multiLevelType w:val="multilevel"/>
    <w:tmpl w:val="92684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3E372B"/>
    <w:multiLevelType w:val="multilevel"/>
    <w:tmpl w:val="452290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0877C0"/>
    <w:multiLevelType w:val="multilevel"/>
    <w:tmpl w:val="C2F23D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CB74F7"/>
    <w:multiLevelType w:val="multilevel"/>
    <w:tmpl w:val="17A216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CF47AA"/>
    <w:multiLevelType w:val="multilevel"/>
    <w:tmpl w:val="FAF63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EB438C"/>
    <w:multiLevelType w:val="multilevel"/>
    <w:tmpl w:val="45482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DB0526"/>
    <w:multiLevelType w:val="multilevel"/>
    <w:tmpl w:val="7CBCB0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880F2E"/>
    <w:multiLevelType w:val="multilevel"/>
    <w:tmpl w:val="1F067B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CD6903"/>
    <w:multiLevelType w:val="multilevel"/>
    <w:tmpl w:val="A6547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AE24AE"/>
    <w:multiLevelType w:val="multilevel"/>
    <w:tmpl w:val="C27C8D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2325C1"/>
    <w:multiLevelType w:val="multilevel"/>
    <w:tmpl w:val="2D5E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8C719D"/>
    <w:multiLevelType w:val="multilevel"/>
    <w:tmpl w:val="E7EA9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AF5125"/>
    <w:multiLevelType w:val="multilevel"/>
    <w:tmpl w:val="6C4ACD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FB4D80"/>
    <w:multiLevelType w:val="multilevel"/>
    <w:tmpl w:val="C2CEF2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69399F"/>
    <w:multiLevelType w:val="multilevel"/>
    <w:tmpl w:val="B4967F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D75EEE"/>
    <w:multiLevelType w:val="multilevel"/>
    <w:tmpl w:val="357890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2B27AB"/>
    <w:multiLevelType w:val="multilevel"/>
    <w:tmpl w:val="F8FA28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8D7597"/>
    <w:multiLevelType w:val="multilevel"/>
    <w:tmpl w:val="F5382C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903D43"/>
    <w:multiLevelType w:val="multilevel"/>
    <w:tmpl w:val="F1BE8A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C26587"/>
    <w:multiLevelType w:val="multilevel"/>
    <w:tmpl w:val="814CB1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6"/>
  </w:num>
  <w:num w:numId="3">
    <w:abstractNumId w:val="14"/>
  </w:num>
  <w:num w:numId="4">
    <w:abstractNumId w:val="3"/>
  </w:num>
  <w:num w:numId="5">
    <w:abstractNumId w:val="20"/>
  </w:num>
  <w:num w:numId="6">
    <w:abstractNumId w:val="24"/>
  </w:num>
  <w:num w:numId="7">
    <w:abstractNumId w:val="13"/>
  </w:num>
  <w:num w:numId="8">
    <w:abstractNumId w:val="32"/>
  </w:num>
  <w:num w:numId="9">
    <w:abstractNumId w:val="15"/>
  </w:num>
  <w:num w:numId="10">
    <w:abstractNumId w:val="33"/>
  </w:num>
  <w:num w:numId="11">
    <w:abstractNumId w:val="7"/>
  </w:num>
  <w:num w:numId="12">
    <w:abstractNumId w:val="30"/>
  </w:num>
  <w:num w:numId="13">
    <w:abstractNumId w:val="12"/>
  </w:num>
  <w:num w:numId="14">
    <w:abstractNumId w:val="26"/>
  </w:num>
  <w:num w:numId="15">
    <w:abstractNumId w:val="22"/>
  </w:num>
  <w:num w:numId="16">
    <w:abstractNumId w:val="16"/>
  </w:num>
  <w:num w:numId="17">
    <w:abstractNumId w:val="23"/>
  </w:num>
  <w:num w:numId="18">
    <w:abstractNumId w:val="31"/>
  </w:num>
  <w:num w:numId="19">
    <w:abstractNumId w:val="18"/>
  </w:num>
  <w:num w:numId="20">
    <w:abstractNumId w:val="10"/>
  </w:num>
  <w:num w:numId="21">
    <w:abstractNumId w:val="8"/>
  </w:num>
  <w:num w:numId="22">
    <w:abstractNumId w:val="11"/>
  </w:num>
  <w:num w:numId="23">
    <w:abstractNumId w:val="27"/>
  </w:num>
  <w:num w:numId="24">
    <w:abstractNumId w:val="17"/>
  </w:num>
  <w:num w:numId="25">
    <w:abstractNumId w:val="25"/>
  </w:num>
  <w:num w:numId="26">
    <w:abstractNumId w:val="4"/>
  </w:num>
  <w:num w:numId="27">
    <w:abstractNumId w:val="29"/>
  </w:num>
  <w:num w:numId="28">
    <w:abstractNumId w:val="21"/>
  </w:num>
  <w:num w:numId="29">
    <w:abstractNumId w:val="19"/>
  </w:num>
  <w:num w:numId="30">
    <w:abstractNumId w:val="0"/>
  </w:num>
  <w:num w:numId="31">
    <w:abstractNumId w:val="1"/>
  </w:num>
  <w:num w:numId="32">
    <w:abstractNumId w:val="2"/>
  </w:num>
  <w:num w:numId="33">
    <w:abstractNumId w:val="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2E3"/>
    <w:rsid w:val="00036801"/>
    <w:rsid w:val="00092AD9"/>
    <w:rsid w:val="001A7703"/>
    <w:rsid w:val="002F0978"/>
    <w:rsid w:val="00321981"/>
    <w:rsid w:val="00421BBF"/>
    <w:rsid w:val="004C26BA"/>
    <w:rsid w:val="00527D9A"/>
    <w:rsid w:val="00533876"/>
    <w:rsid w:val="00541625"/>
    <w:rsid w:val="005E3EEA"/>
    <w:rsid w:val="00832B07"/>
    <w:rsid w:val="00833E2E"/>
    <w:rsid w:val="008A592E"/>
    <w:rsid w:val="009A183B"/>
    <w:rsid w:val="009C2F3C"/>
    <w:rsid w:val="009F2B10"/>
    <w:rsid w:val="009F51C6"/>
    <w:rsid w:val="00B91D3D"/>
    <w:rsid w:val="00D422E3"/>
    <w:rsid w:val="00D639F3"/>
    <w:rsid w:val="00D72DC0"/>
    <w:rsid w:val="00DA27B6"/>
    <w:rsid w:val="00E32BAB"/>
    <w:rsid w:val="00F0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83B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036801"/>
    <w:pPr>
      <w:suppressAutoHyphens/>
      <w:ind w:left="720"/>
    </w:pPr>
    <w:rPr>
      <w:rFonts w:ascii="Arial" w:eastAsia="SimSun" w:hAnsi="Arial" w:cs="Arial"/>
      <w:kern w:val="1"/>
      <w:lang w:eastAsia="hi-IN" w:bidi="hi-IN"/>
    </w:rPr>
  </w:style>
  <w:style w:type="paragraph" w:customStyle="1" w:styleId="21">
    <w:name w:val="Основной текст 21"/>
    <w:basedOn w:val="a"/>
    <w:uiPriority w:val="99"/>
    <w:rsid w:val="00036801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32"/>
      <w:szCs w:val="32"/>
      <w:lang w:eastAsia="hi-IN" w:bidi="hi-IN"/>
    </w:rPr>
  </w:style>
  <w:style w:type="paragraph" w:customStyle="1" w:styleId="Body1">
    <w:name w:val="Body 1"/>
    <w:uiPriority w:val="99"/>
    <w:rsid w:val="00036801"/>
    <w:pPr>
      <w:suppressAutoHyphens/>
      <w:spacing w:after="0" w:line="240" w:lineRule="auto"/>
    </w:pPr>
    <w:rPr>
      <w:rFonts w:ascii="Helvetica" w:eastAsia="Times New Roman" w:hAnsi="Helvetica" w:cs="Helvetica"/>
      <w:color w:val="000000"/>
      <w:kern w:val="1"/>
      <w:sz w:val="24"/>
      <w:szCs w:val="24"/>
      <w:lang w:val="en-US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83B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036801"/>
    <w:pPr>
      <w:suppressAutoHyphens/>
      <w:ind w:left="720"/>
    </w:pPr>
    <w:rPr>
      <w:rFonts w:ascii="Arial" w:eastAsia="SimSun" w:hAnsi="Arial" w:cs="Arial"/>
      <w:kern w:val="1"/>
      <w:lang w:eastAsia="hi-IN" w:bidi="hi-IN"/>
    </w:rPr>
  </w:style>
  <w:style w:type="paragraph" w:customStyle="1" w:styleId="21">
    <w:name w:val="Основной текст 21"/>
    <w:basedOn w:val="a"/>
    <w:uiPriority w:val="99"/>
    <w:rsid w:val="00036801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32"/>
      <w:szCs w:val="32"/>
      <w:lang w:eastAsia="hi-IN" w:bidi="hi-IN"/>
    </w:rPr>
  </w:style>
  <w:style w:type="paragraph" w:customStyle="1" w:styleId="Body1">
    <w:name w:val="Body 1"/>
    <w:uiPriority w:val="99"/>
    <w:rsid w:val="00036801"/>
    <w:pPr>
      <w:suppressAutoHyphens/>
      <w:spacing w:after="0" w:line="240" w:lineRule="auto"/>
    </w:pPr>
    <w:rPr>
      <w:rFonts w:ascii="Helvetica" w:eastAsia="Times New Roman" w:hAnsi="Helvetica" w:cs="Helvetica"/>
      <w:color w:val="000000"/>
      <w:kern w:val="1"/>
      <w:sz w:val="24"/>
      <w:szCs w:val="24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31</Pages>
  <Words>7873</Words>
  <Characters>44877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17</cp:revision>
  <dcterms:created xsi:type="dcterms:W3CDTF">2023-06-08T05:05:00Z</dcterms:created>
  <dcterms:modified xsi:type="dcterms:W3CDTF">2023-06-22T01:31:00Z</dcterms:modified>
</cp:coreProperties>
</file>